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D81C3" w14:textId="77777777" w:rsidR="00F57E96" w:rsidRPr="002D5B18" w:rsidRDefault="00F57E96" w:rsidP="00F57E96">
      <w:pPr>
        <w:pStyle w:val="Heading1"/>
        <w:spacing w:before="0" w:line="240" w:lineRule="auto"/>
        <w:jc w:val="center"/>
        <w:rPr>
          <w:b/>
          <w:color w:val="0C2344"/>
          <w:sz w:val="36"/>
        </w:rPr>
      </w:pPr>
      <w:r w:rsidRPr="002D5B18">
        <w:rPr>
          <w:b/>
          <w:color w:val="0C2344"/>
          <w:sz w:val="36"/>
        </w:rPr>
        <w:t xml:space="preserve">General Inspection </w:t>
      </w:r>
      <w:r>
        <w:rPr>
          <w:b/>
          <w:color w:val="0C2344"/>
          <w:sz w:val="36"/>
        </w:rPr>
        <w:t xml:space="preserve">Summary </w:t>
      </w:r>
      <w:r w:rsidRPr="002D5B18">
        <w:rPr>
          <w:b/>
          <w:color w:val="0C2344"/>
          <w:sz w:val="36"/>
        </w:rPr>
        <w:t>Report</w:t>
      </w:r>
    </w:p>
    <w:p w14:paraId="21480795" w14:textId="77777777" w:rsidR="00F57E96" w:rsidRDefault="00F57E96" w:rsidP="00F57E96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</w:p>
    <w:tbl>
      <w:tblPr>
        <w:tblStyle w:val="TableGrid"/>
        <w:tblW w:w="0" w:type="auto"/>
        <w:tblInd w:w="-270" w:type="dxa"/>
        <w:tblLayout w:type="fixed"/>
        <w:tblLook w:val="04A0" w:firstRow="1" w:lastRow="0" w:firstColumn="1" w:lastColumn="0" w:noHBand="0" w:noVBand="1"/>
      </w:tblPr>
      <w:tblGrid>
        <w:gridCol w:w="4068"/>
        <w:gridCol w:w="5562"/>
      </w:tblGrid>
      <w:tr w:rsidR="00F57E96" w:rsidRPr="00585475" w14:paraId="0056CAAF" w14:textId="77777777" w:rsidTr="000E7A9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7AEA0" w14:textId="77777777" w:rsidR="00F57E96" w:rsidRPr="000C711C" w:rsidRDefault="00F57E96" w:rsidP="000E7A95">
            <w:pPr>
              <w:rPr>
                <w:rFonts w:ascii="Calibri Light" w:eastAsia="Calibri" w:hAnsi="Calibri Light" w:cs="Times New Roman"/>
                <w:b/>
              </w:rPr>
            </w:pPr>
            <w:r w:rsidRPr="000C711C">
              <w:rPr>
                <w:rFonts w:ascii="Calibri Light" w:eastAsia="Calibri" w:hAnsi="Calibri Light" w:cs="Times New Roman"/>
                <w:b/>
              </w:rPr>
              <w:t>Building name and area</w:t>
            </w:r>
            <w:r>
              <w:rPr>
                <w:rFonts w:ascii="Calibri Light" w:eastAsia="Calibri" w:hAnsi="Calibri Light" w:cs="Times New Roman"/>
                <w:b/>
              </w:rPr>
              <w:t>(s)</w:t>
            </w:r>
            <w:r w:rsidRPr="000C711C">
              <w:rPr>
                <w:rFonts w:ascii="Calibri Light" w:eastAsia="Calibri" w:hAnsi="Calibri Light" w:cs="Times New Roman"/>
                <w:b/>
              </w:rPr>
              <w:t xml:space="preserve"> inspected:</w:t>
            </w:r>
          </w:p>
        </w:tc>
        <w:tc>
          <w:tcPr>
            <w:tcW w:w="5562" w:type="dxa"/>
            <w:tcBorders>
              <w:top w:val="nil"/>
              <w:left w:val="nil"/>
              <w:right w:val="nil"/>
            </w:tcBorders>
          </w:tcPr>
          <w:p w14:paraId="35D3259D" w14:textId="77777777" w:rsidR="00F57E96" w:rsidRPr="00585475" w:rsidRDefault="00F57E96" w:rsidP="000E7A95">
            <w:pPr>
              <w:rPr>
                <w:rFonts w:ascii="Calibri Light" w:eastAsia="Calibri" w:hAnsi="Calibri Light" w:cs="Times New Roman"/>
              </w:rPr>
            </w:pPr>
            <w:r w:rsidRPr="00585475">
              <w:rPr>
                <w:rFonts w:ascii="Calibri Light" w:eastAsia="Calibri" w:hAnsi="Calibri Light" w:cs="Times New Roman"/>
              </w:rPr>
              <w:tab/>
            </w:r>
            <w:r w:rsidRPr="00585475">
              <w:rPr>
                <w:rFonts w:ascii="Calibri Light" w:eastAsia="Calibri" w:hAnsi="Calibri Light" w:cs="Times New Roman"/>
              </w:rPr>
              <w:tab/>
            </w:r>
          </w:p>
        </w:tc>
      </w:tr>
      <w:tr w:rsidR="00F57E96" w:rsidRPr="00C43217" w14:paraId="077DEA53" w14:textId="77777777" w:rsidTr="000E7A95">
        <w:trPr>
          <w:trHeight w:val="467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A5C77" w14:textId="77777777" w:rsidR="00F57E96" w:rsidRPr="000C711C" w:rsidRDefault="00F57E96" w:rsidP="000E7A95">
            <w:pPr>
              <w:pStyle w:val="body"/>
              <w:rPr>
                <w:rFonts w:asciiTheme="majorHAnsi" w:hAnsiTheme="majorHAnsi"/>
                <w:b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Inspection completed by: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A003F" w14:textId="77777777" w:rsidR="00F57E96" w:rsidRDefault="00F57E96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  <w:r w:rsidRPr="004F294F">
              <w:rPr>
                <w:rFonts w:asciiTheme="majorHAnsi" w:hAnsiTheme="majorHAnsi"/>
                <w:sz w:val="22"/>
              </w:rPr>
              <w:tab/>
            </w:r>
          </w:p>
          <w:p w14:paraId="6AD84FE5" w14:textId="77777777" w:rsidR="00F57E96" w:rsidRPr="004F294F" w:rsidRDefault="00F57E96" w:rsidP="000E7A95">
            <w:pPr>
              <w:pStyle w:val="body"/>
              <w:rPr>
                <w:rFonts w:asciiTheme="majorHAnsi" w:hAnsiTheme="majorHAnsi"/>
                <w:sz w:val="22"/>
              </w:rPr>
            </w:pPr>
          </w:p>
        </w:tc>
      </w:tr>
      <w:tr w:rsidR="00F57E96" w:rsidRPr="00C43217" w14:paraId="29C213F3" w14:textId="77777777" w:rsidTr="000E7A9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31573" w14:textId="77777777" w:rsidR="00F57E96" w:rsidRPr="000C711C" w:rsidRDefault="00F57E96" w:rsidP="000E7A95">
            <w:pPr>
              <w:pStyle w:val="body"/>
              <w:rPr>
                <w:rFonts w:asciiTheme="majorHAnsi" w:hAnsiTheme="majorHAnsi"/>
                <w:b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Date and time: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A7F19" w14:textId="77777777" w:rsidR="00F57E96" w:rsidRDefault="00F57E96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</w:p>
          <w:p w14:paraId="3CDA9CE7" w14:textId="77777777" w:rsidR="00F57E96" w:rsidRPr="004F294F" w:rsidRDefault="00F57E96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</w:p>
        </w:tc>
      </w:tr>
      <w:tr w:rsidR="00F57E96" w:rsidRPr="00C43217" w14:paraId="2BE7639B" w14:textId="77777777" w:rsidTr="000E7A95">
        <w:trPr>
          <w:trHeight w:val="46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41670" w14:textId="77777777" w:rsidR="00F57E96" w:rsidRPr="004F294F" w:rsidRDefault="00F57E96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Inspection #:</w:t>
            </w:r>
            <w:r w:rsidRPr="00D613A1">
              <w:rPr>
                <w:rFonts w:asciiTheme="majorHAnsi" w:hAnsiTheme="majorHAnsi"/>
                <w:sz w:val="22"/>
              </w:rPr>
              <w:t xml:space="preserve"> </w:t>
            </w:r>
            <w:r w:rsidRPr="00D613A1">
              <w:rPr>
                <w:rFonts w:asciiTheme="majorHAnsi" w:hAnsiTheme="majorHAnsi"/>
                <w:color w:val="808080" w:themeColor="background1" w:themeShade="80"/>
              </w:rPr>
              <w:t>(</w:t>
            </w:r>
            <w:r w:rsidRPr="00D613A1">
              <w:rPr>
                <w:rFonts w:asciiTheme="majorHAnsi" w:hAnsiTheme="majorHAnsi"/>
                <w:color w:val="808080" w:themeColor="background1" w:themeShade="80"/>
                <w:sz w:val="18"/>
              </w:rPr>
              <w:t>GI- building name- yy/mm/dd)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right w:val="nil"/>
            </w:tcBorders>
          </w:tcPr>
          <w:p w14:paraId="075D9345" w14:textId="77777777" w:rsidR="00F57E96" w:rsidRPr="004F294F" w:rsidRDefault="00F57E96" w:rsidP="000E7A95">
            <w:pPr>
              <w:pStyle w:val="body"/>
              <w:rPr>
                <w:rFonts w:asciiTheme="majorHAnsi" w:hAnsiTheme="majorHAnsi"/>
                <w:sz w:val="22"/>
              </w:rPr>
            </w:pPr>
          </w:p>
        </w:tc>
      </w:tr>
    </w:tbl>
    <w:p w14:paraId="66E50B38" w14:textId="77777777" w:rsidR="00F57E96" w:rsidRPr="009B3F92" w:rsidRDefault="00F57E96" w:rsidP="00F57E96">
      <w:pPr>
        <w:pStyle w:val="body"/>
        <w:ind w:left="-180"/>
        <w:rPr>
          <w:rFonts w:asciiTheme="majorHAnsi" w:hAnsiTheme="majorHAnsi"/>
          <w:i/>
          <w:sz w:val="16"/>
        </w:rPr>
      </w:pPr>
      <w:r w:rsidRPr="009B3F92">
        <w:rPr>
          <w:rFonts w:asciiTheme="majorHAnsi" w:hAnsiTheme="majorHAnsi"/>
          <w:i/>
          <w:sz w:val="16"/>
        </w:rPr>
        <w:t>Inspection # must be included as these will be referred to in the JOHSC meeting minutes for any actionable items. These numbers help provide a quick reference to date and building.</w:t>
      </w:r>
    </w:p>
    <w:p w14:paraId="7BEC6258" w14:textId="77777777" w:rsidR="00F57E96" w:rsidRDefault="00F57E96" w:rsidP="00F57E96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</w:p>
    <w:p w14:paraId="3685C59A" w14:textId="77777777" w:rsidR="00F57E96" w:rsidRDefault="00F57E96" w:rsidP="00F57E96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  <w:r>
        <w:rPr>
          <w:color w:val="0C2344"/>
          <w:sz w:val="22"/>
          <w:szCs w:val="28"/>
        </w:rPr>
        <w:t xml:space="preserve">The below General Inspection Report summarizes deficient items found during the General Inspection. This Inspection Report is to be completed during </w:t>
      </w:r>
      <w:r w:rsidRPr="00176A68">
        <w:rPr>
          <w:color w:val="0C2344"/>
          <w:sz w:val="22"/>
          <w:szCs w:val="28"/>
        </w:rPr>
        <w:t>or following</w:t>
      </w:r>
      <w:r>
        <w:rPr>
          <w:color w:val="0C2344"/>
          <w:sz w:val="22"/>
          <w:szCs w:val="28"/>
        </w:rPr>
        <w:t xml:space="preserve"> the General Inspection (based on individual Section Notes).</w:t>
      </w:r>
    </w:p>
    <w:p w14:paraId="44FA73B2" w14:textId="77777777" w:rsidR="00F57E96" w:rsidRPr="00E72473" w:rsidRDefault="00F57E96" w:rsidP="00F57E96"/>
    <w:p w14:paraId="573549D5" w14:textId="77777777" w:rsidR="00F57E96" w:rsidRPr="00E72473" w:rsidRDefault="00F57E96" w:rsidP="00F57E96">
      <w:pPr>
        <w:jc w:val="center"/>
        <w:rPr>
          <w:rFonts w:asciiTheme="majorHAnsi" w:eastAsiaTheme="majorEastAsia" w:hAnsiTheme="majorHAnsi" w:cstheme="majorBidi"/>
          <w:b/>
          <w:color w:val="0C2344"/>
          <w:szCs w:val="28"/>
        </w:rPr>
      </w:pPr>
      <w:r w:rsidRPr="00E72473">
        <w:rPr>
          <w:rFonts w:asciiTheme="majorHAnsi" w:eastAsiaTheme="majorEastAsia" w:hAnsiTheme="majorHAnsi" w:cstheme="majorBidi"/>
          <w:b/>
          <w:color w:val="0C2344"/>
          <w:szCs w:val="28"/>
        </w:rPr>
        <w:t>Proceed to General Inspection Checklist for further details regarding item numbers.</w:t>
      </w:r>
    </w:p>
    <w:tbl>
      <w:tblPr>
        <w:tblW w:w="10440" w:type="dxa"/>
        <w:tblInd w:w="-38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490"/>
        <w:gridCol w:w="2092"/>
        <w:gridCol w:w="3308"/>
      </w:tblGrid>
      <w:tr w:rsidR="00F57E96" w:rsidRPr="007624FC" w14:paraId="3117A7CB" w14:textId="77777777" w:rsidTr="000E7A95">
        <w:trPr>
          <w:trHeight w:val="1665"/>
        </w:trPr>
        <w:tc>
          <w:tcPr>
            <w:tcW w:w="1550" w:type="dxa"/>
            <w:tcBorders>
              <w:top w:val="single" w:sz="18" w:space="0" w:color="776E64"/>
              <w:left w:val="single" w:sz="18" w:space="0" w:color="776E64"/>
              <w:right w:val="single" w:sz="4" w:space="0" w:color="auto"/>
            </w:tcBorders>
            <w:shd w:val="clear" w:color="auto" w:fill="97D4E9"/>
          </w:tcPr>
          <w:p w14:paraId="325E45E0" w14:textId="77777777" w:rsidR="00F57E96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>Item #</w:t>
            </w:r>
          </w:p>
          <w:p w14:paraId="65AB5F84" w14:textId="77777777" w:rsidR="00F57E96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A7C2D2E" w14:textId="77777777" w:rsidR="00F57E96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8DE42F0" w14:textId="77777777" w:rsidR="00F57E96" w:rsidRPr="002D5B18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right w:val="single" w:sz="18" w:space="0" w:color="776E64"/>
            </w:tcBorders>
          </w:tcPr>
          <w:p w14:paraId="51BAA32A" w14:textId="77777777" w:rsidR="00F57E96" w:rsidRPr="00735008" w:rsidRDefault="00F57E96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Description of </w:t>
            </w:r>
            <w:r>
              <w:rPr>
                <w:rFonts w:asciiTheme="majorHAnsi" w:hAnsiTheme="majorHAnsi"/>
                <w:szCs w:val="20"/>
              </w:rPr>
              <w:t>Hazard</w:t>
            </w:r>
            <w:r w:rsidRPr="002D5B18">
              <w:rPr>
                <w:rFonts w:asciiTheme="majorHAnsi" w:hAnsiTheme="majorHAnsi"/>
                <w:szCs w:val="20"/>
              </w:rPr>
              <w:t>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(specific location and/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 xml:space="preserve">or equipment, nature of hazard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- *see below)</w:t>
            </w:r>
          </w:p>
          <w:p w14:paraId="00126205" w14:textId="77777777" w:rsidR="00F57E96" w:rsidRPr="009971AB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C471289" w14:textId="77777777" w:rsidR="00F57E96" w:rsidRPr="009971AB" w:rsidRDefault="00F57E96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2D9EFEDE" w14:textId="77777777" w:rsidR="00F57E96" w:rsidRPr="009971AB" w:rsidRDefault="00F57E96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47A45DBE" w14:textId="77777777" w:rsidR="00F57E96" w:rsidRPr="009971AB" w:rsidRDefault="00F57E96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07AD2CBA" w14:textId="77777777" w:rsidR="00F57E96" w:rsidRPr="009971AB" w:rsidRDefault="00F57E96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199981DD" w14:textId="77777777" w:rsidR="00F57E96" w:rsidRPr="005541B8" w:rsidRDefault="00F57E96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F57E96" w:rsidRPr="007624FC" w14:paraId="47ABE0CB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738CEC89" w14:textId="77777777" w:rsidR="00F57E96" w:rsidRDefault="00F57E96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Recommended </w:t>
            </w:r>
            <w:r>
              <w:rPr>
                <w:rFonts w:asciiTheme="majorHAnsi" w:hAnsiTheme="majorHAnsi"/>
                <w:szCs w:val="20"/>
              </w:rPr>
              <w:t>A</w:t>
            </w:r>
            <w:r w:rsidRPr="002D5B18">
              <w:rPr>
                <w:rFonts w:asciiTheme="majorHAnsi" w:hAnsiTheme="majorHAnsi"/>
                <w:szCs w:val="20"/>
              </w:rPr>
              <w:t>ction: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(detailed action, taking account of hierarchy of controls, two or more options where appropriate)</w:t>
            </w:r>
          </w:p>
          <w:p w14:paraId="005B4327" w14:textId="77777777" w:rsidR="00F57E96" w:rsidRPr="00EB468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82BDA8D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56C3395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303B39F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00EA218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C6D4990" w14:textId="77777777" w:rsidR="00F57E96" w:rsidRPr="002D5B18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F57E96" w:rsidRPr="007624FC" w14:paraId="5FC0AC08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27DBB087" w14:textId="77777777" w:rsidR="00F57E96" w:rsidRPr="002D5B18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Person </w:t>
            </w:r>
            <w:r>
              <w:rPr>
                <w:rFonts w:asciiTheme="majorHAnsi" w:hAnsiTheme="majorHAnsi"/>
                <w:szCs w:val="20"/>
              </w:rPr>
              <w:t>R</w:t>
            </w:r>
            <w:r w:rsidRPr="002D5B18">
              <w:rPr>
                <w:rFonts w:asciiTheme="majorHAnsi" w:hAnsiTheme="majorHAnsi"/>
                <w:szCs w:val="20"/>
              </w:rPr>
              <w:t>esponsible:</w:t>
            </w:r>
          </w:p>
          <w:p w14:paraId="320FEA49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279BB1B0" w14:textId="77777777" w:rsidR="00F57E96" w:rsidRPr="002D5B18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1AFC6523" w14:textId="77777777" w:rsidR="00F57E96" w:rsidRPr="002D5B18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Target </w:t>
            </w:r>
            <w:r>
              <w:rPr>
                <w:rFonts w:asciiTheme="majorHAnsi" w:hAnsiTheme="majorHAnsi"/>
                <w:szCs w:val="20"/>
              </w:rPr>
              <w:t>D</w:t>
            </w:r>
            <w:r w:rsidRPr="002D5B18">
              <w:rPr>
                <w:rFonts w:asciiTheme="majorHAnsi" w:hAnsiTheme="majorHAnsi"/>
                <w:szCs w:val="20"/>
              </w:rPr>
              <w:t>ate:</w:t>
            </w:r>
          </w:p>
        </w:tc>
      </w:tr>
      <w:tr w:rsidR="00F57E96" w:rsidRPr="007624FC" w14:paraId="5AC3F1F4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7D949135" w14:textId="77777777" w:rsidR="00F57E96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>Item #</w:t>
            </w:r>
          </w:p>
          <w:p w14:paraId="4793AA72" w14:textId="77777777" w:rsidR="00F57E96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6FEAB90" w14:textId="77777777" w:rsidR="00F57E96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308661C" w14:textId="77777777" w:rsidR="00F57E96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4424638" w14:textId="77777777" w:rsidR="00F57E96" w:rsidRPr="002D5B18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1D8CAA89" w14:textId="77777777" w:rsidR="00F57E96" w:rsidRPr="00735008" w:rsidRDefault="00F57E96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Description of </w:t>
            </w:r>
            <w:r>
              <w:rPr>
                <w:rFonts w:asciiTheme="majorHAnsi" w:hAnsiTheme="majorHAnsi"/>
                <w:szCs w:val="20"/>
              </w:rPr>
              <w:t>H</w:t>
            </w:r>
            <w:r w:rsidRPr="002D5B18">
              <w:rPr>
                <w:rFonts w:asciiTheme="majorHAnsi" w:hAnsiTheme="majorHAnsi"/>
                <w:szCs w:val="20"/>
              </w:rPr>
              <w:t>azard: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(specific location and/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 xml:space="preserve">or equipment, nature of hazard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- *see below)</w:t>
            </w:r>
          </w:p>
          <w:p w14:paraId="38771B98" w14:textId="77777777" w:rsidR="00F57E96" w:rsidRPr="002D5B18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C6A572E" w14:textId="77777777" w:rsidR="00F57E96" w:rsidRPr="004F1AA1" w:rsidRDefault="00F57E96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269F6C0F" w14:textId="77777777" w:rsidR="00F57E96" w:rsidRPr="00EB4689" w:rsidRDefault="00F57E96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4D0147F3" w14:textId="77777777" w:rsidR="00F57E96" w:rsidRPr="00EB4689" w:rsidRDefault="00F57E96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45322093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2F188570" w14:textId="77777777" w:rsidR="00F57E96" w:rsidRPr="005541B8" w:rsidRDefault="00F57E96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F57E96" w:rsidRPr="007624FC" w14:paraId="62A99AFA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2A25F66F" w14:textId="77777777" w:rsidR="00F57E96" w:rsidRDefault="00F57E96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Recommended </w:t>
            </w:r>
            <w:r>
              <w:rPr>
                <w:rFonts w:asciiTheme="majorHAnsi" w:hAnsiTheme="majorHAnsi"/>
                <w:szCs w:val="20"/>
              </w:rPr>
              <w:t>A</w:t>
            </w:r>
            <w:r w:rsidRPr="002D5B18">
              <w:rPr>
                <w:rFonts w:asciiTheme="majorHAnsi" w:hAnsiTheme="majorHAnsi"/>
                <w:szCs w:val="20"/>
              </w:rPr>
              <w:t>ction: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(detailed action, taking account of hierarchy of controls, two or more options where appropriate)</w:t>
            </w:r>
          </w:p>
          <w:p w14:paraId="0D6BBD2B" w14:textId="77777777" w:rsidR="00F57E96" w:rsidRPr="004F1AA1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944E0FA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277C629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7FA101A" w14:textId="77777777" w:rsidR="00F57E96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F487CED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AED74E0" w14:textId="77777777" w:rsidR="00F57E96" w:rsidRPr="002D5B18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F57E96" w:rsidRPr="007624FC" w14:paraId="6E9AF73B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1FAB4E5A" w14:textId="77777777" w:rsidR="00F57E96" w:rsidRPr="002D5B18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Person </w:t>
            </w:r>
            <w:r>
              <w:rPr>
                <w:rFonts w:asciiTheme="majorHAnsi" w:hAnsiTheme="majorHAnsi"/>
                <w:szCs w:val="20"/>
              </w:rPr>
              <w:t>R</w:t>
            </w:r>
            <w:r w:rsidRPr="002D5B18">
              <w:rPr>
                <w:rFonts w:asciiTheme="majorHAnsi" w:hAnsiTheme="majorHAnsi"/>
                <w:szCs w:val="20"/>
              </w:rPr>
              <w:t>esponsible:</w:t>
            </w:r>
          </w:p>
          <w:p w14:paraId="09E98AE5" w14:textId="77777777" w:rsidR="00F57E96" w:rsidRPr="005541B8" w:rsidRDefault="00F57E96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5F822F82" w14:textId="77777777" w:rsidR="00F57E96" w:rsidRPr="002D5B18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20657089" w14:textId="77777777" w:rsidR="00F57E96" w:rsidRPr="002D5B18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Target </w:t>
            </w:r>
            <w:r>
              <w:rPr>
                <w:rFonts w:asciiTheme="majorHAnsi" w:hAnsiTheme="majorHAnsi"/>
                <w:szCs w:val="20"/>
              </w:rPr>
              <w:t>D</w:t>
            </w:r>
            <w:r w:rsidRPr="002D5B18">
              <w:rPr>
                <w:rFonts w:asciiTheme="majorHAnsi" w:hAnsiTheme="majorHAnsi"/>
                <w:szCs w:val="20"/>
              </w:rPr>
              <w:t>ate:</w:t>
            </w:r>
          </w:p>
        </w:tc>
      </w:tr>
      <w:tr w:rsidR="00F57E96" w:rsidRPr="007624FC" w14:paraId="6806977D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4A0B8CDE" w14:textId="77777777" w:rsidR="00F57E96" w:rsidRPr="004F1AA1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Item #</w:t>
            </w:r>
          </w:p>
          <w:p w14:paraId="3827F2FF" w14:textId="77777777" w:rsidR="00F57E96" w:rsidRPr="00EB468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FA1EC03" w14:textId="77777777" w:rsidR="00F57E96" w:rsidRPr="00EB468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1E824F4" w14:textId="77777777" w:rsidR="00F57E96" w:rsidRPr="00EB468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1DE73D7" w14:textId="77777777" w:rsidR="00F57E96" w:rsidRPr="00EB468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3E0ED8B8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 xml:space="preserve">Description of Hazard: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(specific location and/or equipment, nature of hazard - *see below)</w:t>
            </w:r>
          </w:p>
          <w:p w14:paraId="5A9CEDF9" w14:textId="77777777" w:rsidR="00F57E96" w:rsidRPr="004F1AA1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1624F35" w14:textId="77777777" w:rsidR="00F57E96" w:rsidRPr="00EB4689" w:rsidRDefault="00F57E96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438597B8" w14:textId="77777777" w:rsidR="00F57E96" w:rsidRPr="00EB4689" w:rsidRDefault="00F57E96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771A4428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45B5BC53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F57E96" w:rsidRPr="007624FC" w14:paraId="74FD5FB3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5FEE805B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 xml:space="preserve">Recommended Action: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(detailed action, taking account of hierarchy of controls, two or more options where appropriate)</w:t>
            </w:r>
          </w:p>
          <w:p w14:paraId="5BBF1D1E" w14:textId="77777777" w:rsidR="00F57E96" w:rsidRPr="004F1AA1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DCCDD9E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75EC872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A3C9349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0EB1124" w14:textId="77777777" w:rsidR="00F57E96" w:rsidRPr="004F1AA1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F57E96" w:rsidRPr="007624FC" w14:paraId="36232818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374D5D20" w14:textId="77777777" w:rsidR="00F57E96" w:rsidRPr="004F1AA1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Person Responsible:</w:t>
            </w:r>
          </w:p>
          <w:p w14:paraId="2DFA5B49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788CBE02" w14:textId="77777777" w:rsidR="00F57E96" w:rsidRPr="004F1AA1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4A623F4C" w14:textId="77777777" w:rsidR="00F57E96" w:rsidRPr="00EB468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>Target Date:</w:t>
            </w:r>
          </w:p>
        </w:tc>
      </w:tr>
      <w:tr w:rsidR="00F57E96" w:rsidRPr="007624FC" w14:paraId="00874523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7DC5E041" w14:textId="77777777" w:rsidR="00F57E96" w:rsidRPr="004F1AA1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Item #</w:t>
            </w:r>
          </w:p>
          <w:p w14:paraId="2B391F04" w14:textId="77777777" w:rsidR="00F57E96" w:rsidRPr="00EB468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967AA9A" w14:textId="77777777" w:rsidR="00F57E96" w:rsidRPr="00EB468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908C118" w14:textId="77777777" w:rsidR="00F57E96" w:rsidRPr="00EB468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FE485D1" w14:textId="77777777" w:rsidR="00F57E96" w:rsidRPr="00EB468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0CEE8370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 xml:space="preserve">Description of Hazard: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(specific location and/or equipment, nature of hazard - *see below)</w:t>
            </w:r>
          </w:p>
          <w:p w14:paraId="3535115E" w14:textId="77777777" w:rsidR="00F57E96" w:rsidRPr="004F1AA1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FE80708" w14:textId="77777777" w:rsidR="00F57E96" w:rsidRPr="00EB4689" w:rsidRDefault="00F57E96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1362AD7A" w14:textId="77777777" w:rsidR="00F57E96" w:rsidRPr="00EB4689" w:rsidRDefault="00F57E96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4BA5E68E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368AA922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F57E96" w:rsidRPr="007624FC" w14:paraId="66D16069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607403A3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 xml:space="preserve">Recommended Action: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(detailed action, taking account of hierarchy of controls, two or more options where appropriate)</w:t>
            </w:r>
          </w:p>
          <w:p w14:paraId="5DBC7FB2" w14:textId="77777777" w:rsidR="00F57E96" w:rsidRPr="004F1AA1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37BC228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DD440FC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2CDF630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26A65D5" w14:textId="77777777" w:rsidR="00F57E96" w:rsidRPr="004F1AA1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F57E96" w:rsidRPr="007624FC" w14:paraId="25E97913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096C99A7" w14:textId="77777777" w:rsidR="00F57E96" w:rsidRPr="004F1AA1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Person Responsible:</w:t>
            </w:r>
          </w:p>
          <w:p w14:paraId="264F58A9" w14:textId="77777777" w:rsidR="00F57E96" w:rsidRPr="00EA74E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4D091FB0" w14:textId="77777777" w:rsidR="00F57E96" w:rsidRPr="004F1AA1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72118A09" w14:textId="77777777" w:rsidR="00F57E96" w:rsidRPr="00EB4689" w:rsidRDefault="00F57E96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>Target Date:</w:t>
            </w:r>
          </w:p>
        </w:tc>
      </w:tr>
    </w:tbl>
    <w:p w14:paraId="08D6A6D9" w14:textId="77777777" w:rsidR="00F57E96" w:rsidRPr="005541B8" w:rsidRDefault="00F57E96" w:rsidP="00F57E96">
      <w:pPr>
        <w:pStyle w:val="body"/>
        <w:rPr>
          <w:rFonts w:asciiTheme="majorHAnsi" w:hAnsiTheme="majorHAnsi"/>
          <w:sz w:val="16"/>
        </w:rPr>
      </w:pPr>
    </w:p>
    <w:p w14:paraId="2DCB7740" w14:textId="77777777" w:rsidR="00F57E96" w:rsidRDefault="00F57E96" w:rsidP="00F57E96">
      <w:pPr>
        <w:ind w:left="-450" w:right="-630"/>
        <w:rPr>
          <w:rFonts w:asciiTheme="majorHAnsi" w:hAnsiTheme="majorHAnsi"/>
          <w:b/>
          <w:sz w:val="20"/>
        </w:rPr>
      </w:pPr>
      <w:r w:rsidRPr="002D5B18">
        <w:rPr>
          <w:rFonts w:asciiTheme="majorHAnsi" w:hAnsiTheme="majorHAnsi"/>
          <w:b/>
          <w:sz w:val="20"/>
        </w:rPr>
        <w:t>Send a copy of this report</w:t>
      </w:r>
      <w:r>
        <w:rPr>
          <w:rFonts w:asciiTheme="majorHAnsi" w:hAnsiTheme="majorHAnsi"/>
          <w:b/>
          <w:sz w:val="20"/>
        </w:rPr>
        <w:t xml:space="preserve"> and checklist</w:t>
      </w:r>
      <w:r w:rsidRPr="002D5B18">
        <w:rPr>
          <w:rFonts w:asciiTheme="majorHAnsi" w:hAnsiTheme="majorHAnsi"/>
          <w:b/>
          <w:sz w:val="20"/>
        </w:rPr>
        <w:t xml:space="preserve"> to the </w:t>
      </w:r>
      <w:r>
        <w:rPr>
          <w:rFonts w:asciiTheme="majorHAnsi" w:hAnsiTheme="majorHAnsi"/>
          <w:b/>
          <w:sz w:val="20"/>
        </w:rPr>
        <w:t>appropriate JOHSCs</w:t>
      </w:r>
      <w:r w:rsidRPr="002D5B18">
        <w:rPr>
          <w:rFonts w:asciiTheme="majorHAnsi" w:hAnsiTheme="majorHAnsi"/>
          <w:b/>
          <w:sz w:val="20"/>
        </w:rPr>
        <w:t xml:space="preserve">.  </w:t>
      </w:r>
      <w:r w:rsidRPr="002D5B18">
        <w:rPr>
          <w:rFonts w:asciiTheme="majorHAnsi" w:hAnsiTheme="majorHAnsi"/>
          <w:b/>
          <w:sz w:val="20"/>
          <w:highlight w:val="yellow"/>
        </w:rPr>
        <w:t>Highlight important items</w:t>
      </w:r>
      <w:r w:rsidRPr="002D5B18">
        <w:rPr>
          <w:rFonts w:asciiTheme="majorHAnsi" w:hAnsiTheme="majorHAnsi"/>
          <w:b/>
          <w:sz w:val="20"/>
        </w:rPr>
        <w:t xml:space="preserve"> that must be reviewed/discussed at next JOHSC meeting.</w:t>
      </w:r>
      <w:r>
        <w:rPr>
          <w:rFonts w:asciiTheme="majorHAnsi" w:hAnsiTheme="majorHAnsi"/>
          <w:b/>
          <w:sz w:val="20"/>
        </w:rPr>
        <w:t xml:space="preserve"> Actionable items listed in the Inspection Report should be divided and sent only to each of the persons responsible.</w:t>
      </w:r>
    </w:p>
    <w:p w14:paraId="71AA905D" w14:textId="77777777" w:rsidR="00F57E96" w:rsidRPr="002D5B18" w:rsidRDefault="00F57E96" w:rsidP="00F57E96">
      <w:pPr>
        <w:tabs>
          <w:tab w:val="left" w:pos="4200"/>
        </w:tabs>
        <w:ind w:right="-630"/>
        <w:rPr>
          <w:rFonts w:asciiTheme="majorHAnsi" w:hAnsiTheme="majorHAnsi"/>
          <w:b/>
          <w:sz w:val="20"/>
          <w:szCs w:val="20"/>
          <w:lang w:val="en-US"/>
        </w:rPr>
      </w:pPr>
      <w:r w:rsidRPr="002D5B18">
        <w:rPr>
          <w:rFonts w:asciiTheme="majorHAnsi" w:hAnsiTheme="majorHAnsi"/>
          <w:b/>
          <w:sz w:val="20"/>
          <w:szCs w:val="20"/>
          <w:lang w:val="en-US"/>
        </w:rPr>
        <w:t>Hazard Rating Descriptions/ Priority Table:</w:t>
      </w:r>
      <w:r>
        <w:rPr>
          <w:rFonts w:asciiTheme="majorHAnsi" w:hAnsiTheme="majorHAnsi"/>
          <w:b/>
          <w:sz w:val="20"/>
          <w:szCs w:val="20"/>
          <w:lang w:val="en-US"/>
        </w:rPr>
        <w:tab/>
      </w:r>
    </w:p>
    <w:tbl>
      <w:tblPr>
        <w:tblW w:w="10413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4238"/>
        <w:gridCol w:w="3560"/>
      </w:tblGrid>
      <w:tr w:rsidR="00F57E96" w:rsidRPr="007624FC" w14:paraId="39D0C7F3" w14:textId="77777777" w:rsidTr="000E7A95">
        <w:trPr>
          <w:trHeight w:val="530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12FE1" w14:textId="77777777" w:rsidR="00F57E96" w:rsidRPr="002D5B18" w:rsidRDefault="00F57E96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Priority Level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69A64" w14:textId="77777777" w:rsidR="00F57E96" w:rsidRPr="002D5B18" w:rsidRDefault="00F57E96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Timeline for Completion of Corrective Action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DA508" w14:textId="77777777" w:rsidR="00F57E96" w:rsidRPr="002D5B18" w:rsidRDefault="00F57E96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Timeline for Follow Up Inspection</w:t>
            </w:r>
          </w:p>
        </w:tc>
      </w:tr>
      <w:tr w:rsidR="00F57E96" w:rsidRPr="007624FC" w14:paraId="524F45B1" w14:textId="77777777" w:rsidTr="000E7A95">
        <w:trPr>
          <w:trHeight w:val="638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376EB" w14:textId="77777777" w:rsidR="00F57E96" w:rsidRPr="002D5B18" w:rsidRDefault="00F57E96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A (High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5CD58" w14:textId="77777777" w:rsidR="00F57E96" w:rsidRPr="002D5B18" w:rsidRDefault="00F57E96" w:rsidP="000E7A9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Immediately: 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>A moderate to high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p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otential for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serious injury or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loss of life and/or extensive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property damage or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loss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structure, equipment or material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).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376BF" w14:textId="77777777" w:rsidR="00F57E96" w:rsidRPr="002D5B18" w:rsidRDefault="00F57E96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Within 1-2 days</w:t>
            </w:r>
          </w:p>
        </w:tc>
      </w:tr>
      <w:tr w:rsidR="00F57E96" w:rsidRPr="007624FC" w14:paraId="246DFEDB" w14:textId="77777777" w:rsidTr="000E7A95">
        <w:trPr>
          <w:trHeight w:val="203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17C01" w14:textId="77777777" w:rsidR="00F57E96" w:rsidRPr="002D5B18" w:rsidRDefault="00F57E96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B (Moderate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F10FF" w14:textId="77777777" w:rsidR="00F57E96" w:rsidRPr="002D5B18" w:rsidRDefault="00F57E96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As soon as possible: </w:t>
            </w:r>
            <w:r>
              <w:rPr>
                <w:rFonts w:asciiTheme="majorHAnsi" w:hAnsiTheme="majorHAnsi" w:cs="Tahoma"/>
                <w:bCs/>
                <w:sz w:val="20"/>
                <w:szCs w:val="20"/>
              </w:rPr>
              <w:t>A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 xml:space="preserve"> moderate to high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otential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risk of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causing a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minor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injury, illness or property damage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loss. (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structure, equipment or material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BF04A" w14:textId="77777777" w:rsidR="00F57E96" w:rsidRPr="002D5B18" w:rsidRDefault="00F57E96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Within 1 week</w:t>
            </w:r>
          </w:p>
        </w:tc>
      </w:tr>
      <w:tr w:rsidR="00F57E96" w:rsidRPr="007624FC" w14:paraId="450B31F2" w14:textId="77777777" w:rsidTr="000E7A95">
        <w:trPr>
          <w:trHeight w:val="844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6E556" w14:textId="77777777" w:rsidR="00F57E96" w:rsidRPr="00AD794E" w:rsidRDefault="00F57E96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C (Low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8DC8D" w14:textId="77777777" w:rsidR="00F57E96" w:rsidRPr="002D5B18" w:rsidRDefault="00F57E96" w:rsidP="000E7A9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As soon as possible: 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>A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potential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exists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for causing a non-disabling injury or non-disruptive property damage.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1CB90" w14:textId="77777777" w:rsidR="00F57E96" w:rsidRPr="002D5B18" w:rsidRDefault="00F57E96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Next regular inspection or further investigation required</w:t>
            </w:r>
          </w:p>
        </w:tc>
      </w:tr>
    </w:tbl>
    <w:p w14:paraId="5987FA90" w14:textId="77777777" w:rsidR="00F57E96" w:rsidRDefault="00F57E96" w:rsidP="00F57E96">
      <w:pPr>
        <w:spacing w:after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br w:type="page"/>
      </w:r>
    </w:p>
    <w:tbl>
      <w:tblPr>
        <w:tblW w:w="9630" w:type="dxa"/>
        <w:tblInd w:w="-18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80" w:firstRow="0" w:lastRow="0" w:firstColumn="1" w:lastColumn="0" w:noHBand="0" w:noVBand="1"/>
      </w:tblPr>
      <w:tblGrid>
        <w:gridCol w:w="810"/>
        <w:gridCol w:w="5935"/>
        <w:gridCol w:w="1263"/>
        <w:gridCol w:w="540"/>
        <w:gridCol w:w="538"/>
        <w:gridCol w:w="544"/>
      </w:tblGrid>
      <w:tr w:rsidR="00F57E96" w:rsidRPr="00A061CE" w14:paraId="51E1E83E" w14:textId="77777777" w:rsidTr="000E7A95">
        <w:tc>
          <w:tcPr>
            <w:tcW w:w="9630" w:type="dxa"/>
            <w:gridSpan w:val="6"/>
            <w:shd w:val="clear" w:color="auto" w:fill="0C2344"/>
            <w:vAlign w:val="center"/>
          </w:tcPr>
          <w:p w14:paraId="493358C9" w14:textId="77777777" w:rsidR="00F57E96" w:rsidRPr="00A061CE" w:rsidRDefault="00F57E96" w:rsidP="000E7A95">
            <w:pPr>
              <w:pStyle w:val="body"/>
              <w:rPr>
                <w:rFonts w:asciiTheme="majorHAnsi" w:hAnsiTheme="majorHAnsi"/>
                <w:b/>
                <w:color w:val="FFFF00"/>
                <w:sz w:val="22"/>
              </w:rPr>
            </w:pPr>
            <w:bookmarkStart w:id="0" w:name="_GoBack"/>
            <w:bookmarkEnd w:id="0"/>
            <w:r w:rsidRPr="00012459">
              <w:rPr>
                <w:rFonts w:asciiTheme="majorHAnsi" w:hAnsiTheme="majorHAnsi"/>
                <w:b/>
                <w:color w:val="97D4E9"/>
                <w:sz w:val="24"/>
              </w:rPr>
              <w:t xml:space="preserve">L. Safe Work Procedures for High Risk Work – as required by Regulation </w:t>
            </w:r>
          </w:p>
        </w:tc>
      </w:tr>
      <w:tr w:rsidR="00F57E96" w:rsidRPr="007624FC" w14:paraId="658F842E" w14:textId="77777777" w:rsidTr="000E7A95">
        <w:tc>
          <w:tcPr>
            <w:tcW w:w="9630" w:type="dxa"/>
            <w:gridSpan w:val="6"/>
            <w:shd w:val="clear" w:color="auto" w:fill="auto"/>
            <w:vAlign w:val="center"/>
          </w:tcPr>
          <w:p w14:paraId="62976877" w14:textId="77777777" w:rsidR="00F57E96" w:rsidRDefault="00F57E96" w:rsidP="000E7A95">
            <w:pPr>
              <w:pStyle w:val="body"/>
              <w:rPr>
                <w:rFonts w:asciiTheme="majorHAnsi" w:hAnsiTheme="majorHAnsi"/>
                <w:b/>
                <w:color w:val="97D4E9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 xml:space="preserve">Note: </w:t>
            </w:r>
            <w:r>
              <w:rPr>
                <w:rFonts w:asciiTheme="majorHAnsi" w:hAnsiTheme="majorHAnsi"/>
                <w:i/>
                <w:color w:val="000000" w:themeColor="text1"/>
              </w:rPr>
              <w:t>If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</w:rPr>
              <w:t>high risk work being performed in any portion of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 your inspection area, please complete the following for all </w:t>
            </w:r>
            <w:r>
              <w:rPr>
                <w:rFonts w:asciiTheme="majorHAnsi" w:hAnsiTheme="majorHAnsi"/>
                <w:i/>
                <w:color w:val="000000" w:themeColor="text1"/>
              </w:rPr>
              <w:t>areas applicable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. A separate checklist per </w:t>
            </w:r>
            <w:r>
              <w:rPr>
                <w:rFonts w:asciiTheme="majorHAnsi" w:hAnsiTheme="majorHAnsi"/>
                <w:i/>
                <w:color w:val="000000" w:themeColor="text1"/>
              </w:rPr>
              <w:t>area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 is not necessary. If any </w:t>
            </w:r>
            <w:r>
              <w:rPr>
                <w:rFonts w:asciiTheme="majorHAnsi" w:hAnsiTheme="majorHAnsi"/>
                <w:i/>
                <w:color w:val="000000" w:themeColor="text1"/>
              </w:rPr>
              <w:t>area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 has any item identified as de</w:t>
            </w:r>
            <w:r>
              <w:rPr>
                <w:rFonts w:asciiTheme="majorHAnsi" w:hAnsiTheme="majorHAnsi"/>
                <w:i/>
                <w:color w:val="000000" w:themeColor="text1"/>
              </w:rPr>
              <w:t>ficient (N), note the specific area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 and details in the Inspection Report at the end of this checklist.</w:t>
            </w:r>
            <w:r>
              <w:rPr>
                <w:rFonts w:asciiTheme="majorHAnsi" w:hAnsiTheme="majorHAnsi"/>
                <w:i/>
                <w:color w:val="000000" w:themeColor="text1"/>
              </w:rPr>
              <w:t xml:space="preserve"> For more information on developing safe work programs visit the RMS website at: </w:t>
            </w:r>
            <w:hyperlink r:id="rId8" w:history="1">
              <w:r w:rsidRPr="00B23BD4">
                <w:rPr>
                  <w:rStyle w:val="Hyperlink"/>
                  <w:rFonts w:asciiTheme="majorHAnsi" w:hAnsiTheme="majorHAnsi"/>
                  <w:i/>
                </w:rPr>
                <w:t>http://rms.ubc.ca/</w:t>
              </w:r>
            </w:hyperlink>
          </w:p>
        </w:tc>
      </w:tr>
      <w:tr w:rsidR="00F57E96" w:rsidRPr="00B4111F" w14:paraId="10F1B6E0" w14:textId="77777777" w:rsidTr="000E7A95">
        <w:tblPrEx>
          <w:tblLook w:val="04A0" w:firstRow="1" w:lastRow="0" w:firstColumn="1" w:lastColumn="0" w:noHBand="0" w:noVBand="1"/>
        </w:tblPrEx>
        <w:trPr>
          <w:trHeight w:val="247"/>
          <w:tblHeader/>
        </w:trPr>
        <w:tc>
          <w:tcPr>
            <w:tcW w:w="9630" w:type="dxa"/>
            <w:gridSpan w:val="6"/>
          </w:tcPr>
          <w:p w14:paraId="4DCEC894" w14:textId="77777777" w:rsidR="00F57E96" w:rsidRPr="00B4111F" w:rsidRDefault="00F57E96" w:rsidP="000E7A95">
            <w:pPr>
              <w:pStyle w:val="body"/>
              <w:rPr>
                <w:rFonts w:asciiTheme="majorHAnsi" w:hAnsiTheme="majorHAnsi"/>
                <w:sz w:val="22"/>
                <w:szCs w:val="20"/>
              </w:rPr>
            </w:pPr>
            <w:r w:rsidRPr="00B4111F">
              <w:rPr>
                <w:rFonts w:asciiTheme="majorHAnsi" w:hAnsiTheme="majorHAnsi"/>
                <w:sz w:val="22"/>
                <w:szCs w:val="20"/>
              </w:rPr>
              <w:t>Building / area(s) inspected:</w:t>
            </w:r>
          </w:p>
        </w:tc>
      </w:tr>
      <w:tr w:rsidR="00F57E96" w:rsidRPr="00B4111F" w14:paraId="3CC2254C" w14:textId="77777777" w:rsidTr="000E7A95">
        <w:tblPrEx>
          <w:tblLook w:val="04A0" w:firstRow="1" w:lastRow="0" w:firstColumn="1" w:lastColumn="0" w:noHBand="0" w:noVBand="1"/>
        </w:tblPrEx>
        <w:trPr>
          <w:trHeight w:val="247"/>
          <w:tblHeader/>
        </w:trPr>
        <w:tc>
          <w:tcPr>
            <w:tcW w:w="6745" w:type="dxa"/>
            <w:gridSpan w:val="2"/>
          </w:tcPr>
          <w:p w14:paraId="24017270" w14:textId="77777777" w:rsidR="00F57E96" w:rsidRPr="00B4111F" w:rsidRDefault="00F57E96" w:rsidP="000E7A95">
            <w:pPr>
              <w:pStyle w:val="body"/>
              <w:rPr>
                <w:rFonts w:asciiTheme="majorHAnsi" w:hAnsiTheme="majorHAnsi"/>
                <w:sz w:val="22"/>
                <w:szCs w:val="20"/>
              </w:rPr>
            </w:pPr>
            <w:r w:rsidRPr="00B4111F">
              <w:rPr>
                <w:rFonts w:asciiTheme="majorHAnsi" w:hAnsiTheme="majorHAnsi"/>
                <w:sz w:val="22"/>
                <w:szCs w:val="20"/>
              </w:rPr>
              <w:t>Inspector(s):</w:t>
            </w:r>
          </w:p>
        </w:tc>
        <w:tc>
          <w:tcPr>
            <w:tcW w:w="2885" w:type="dxa"/>
            <w:gridSpan w:val="4"/>
          </w:tcPr>
          <w:p w14:paraId="668FFBF7" w14:textId="77777777" w:rsidR="00F57E96" w:rsidRPr="00B4111F" w:rsidRDefault="00F57E96" w:rsidP="000E7A95">
            <w:pPr>
              <w:pStyle w:val="body"/>
              <w:rPr>
                <w:rFonts w:asciiTheme="majorHAnsi" w:hAnsiTheme="majorHAnsi"/>
                <w:sz w:val="22"/>
                <w:szCs w:val="20"/>
              </w:rPr>
            </w:pPr>
            <w:r w:rsidRPr="00B4111F">
              <w:rPr>
                <w:rFonts w:asciiTheme="majorHAnsi" w:hAnsiTheme="majorHAnsi"/>
                <w:sz w:val="22"/>
                <w:szCs w:val="20"/>
              </w:rPr>
              <w:t>Date:</w:t>
            </w:r>
          </w:p>
        </w:tc>
      </w:tr>
      <w:tr w:rsidR="00F57E96" w:rsidRPr="007624FC" w14:paraId="50E2E5AD" w14:textId="77777777" w:rsidTr="000E7A95">
        <w:tblPrEx>
          <w:tblLook w:val="04A0" w:firstRow="1" w:lastRow="0" w:firstColumn="1" w:lastColumn="0" w:noHBand="0" w:noVBand="1"/>
        </w:tblPrEx>
        <w:trPr>
          <w:trHeight w:val="247"/>
          <w:tblHeader/>
        </w:trPr>
        <w:tc>
          <w:tcPr>
            <w:tcW w:w="810" w:type="dxa"/>
            <w:shd w:val="clear" w:color="auto" w:fill="97D4E9"/>
          </w:tcPr>
          <w:p w14:paraId="7F1DA408" w14:textId="77777777" w:rsidR="00F57E96" w:rsidRPr="000B0095" w:rsidRDefault="00F57E96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2"/>
              </w:rPr>
              <w:t>Item #</w:t>
            </w:r>
          </w:p>
        </w:tc>
        <w:tc>
          <w:tcPr>
            <w:tcW w:w="7198" w:type="dxa"/>
            <w:gridSpan w:val="2"/>
            <w:shd w:val="clear" w:color="auto" w:fill="97D4E9"/>
          </w:tcPr>
          <w:p w14:paraId="2F2AB56D" w14:textId="77777777" w:rsidR="00F57E96" w:rsidRPr="000B0095" w:rsidRDefault="00F57E96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2"/>
              </w:rPr>
              <w:t>High Risk Work Activities</w:t>
            </w:r>
          </w:p>
        </w:tc>
        <w:tc>
          <w:tcPr>
            <w:tcW w:w="540" w:type="dxa"/>
            <w:shd w:val="clear" w:color="auto" w:fill="97D4E9"/>
          </w:tcPr>
          <w:p w14:paraId="147EED71" w14:textId="77777777" w:rsidR="00F57E96" w:rsidRPr="000B0095" w:rsidRDefault="00F57E96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</w:rPr>
            </w:pPr>
            <w:r w:rsidRPr="000B0095">
              <w:rPr>
                <w:rFonts w:asciiTheme="majorHAnsi" w:hAnsiTheme="majorHAnsi"/>
                <w:b/>
                <w:color w:val="0C2344"/>
              </w:rPr>
              <w:t>Y</w:t>
            </w:r>
          </w:p>
        </w:tc>
        <w:tc>
          <w:tcPr>
            <w:tcW w:w="538" w:type="dxa"/>
            <w:shd w:val="clear" w:color="auto" w:fill="97D4E9"/>
          </w:tcPr>
          <w:p w14:paraId="6467CF88" w14:textId="77777777" w:rsidR="00F57E96" w:rsidRPr="000B0095" w:rsidRDefault="00F57E96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</w:rPr>
            </w:pPr>
            <w:r w:rsidRPr="000B0095">
              <w:rPr>
                <w:rFonts w:asciiTheme="majorHAnsi" w:hAnsiTheme="majorHAnsi"/>
                <w:b/>
                <w:color w:val="0C2344"/>
              </w:rPr>
              <w:t>N</w:t>
            </w:r>
          </w:p>
        </w:tc>
        <w:tc>
          <w:tcPr>
            <w:tcW w:w="544" w:type="dxa"/>
            <w:shd w:val="clear" w:color="auto" w:fill="97D4E9"/>
          </w:tcPr>
          <w:p w14:paraId="7D91792E" w14:textId="77777777" w:rsidR="00F57E96" w:rsidRPr="000B0095" w:rsidRDefault="00F57E96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</w:rPr>
            </w:pPr>
            <w:r w:rsidRPr="000B0095">
              <w:rPr>
                <w:rFonts w:asciiTheme="majorHAnsi" w:hAnsiTheme="majorHAnsi"/>
                <w:b/>
                <w:color w:val="0C2344"/>
              </w:rPr>
              <w:t>N/A</w:t>
            </w:r>
          </w:p>
        </w:tc>
      </w:tr>
      <w:tr w:rsidR="00F57E96" w:rsidRPr="00B4111F" w14:paraId="0D54485A" w14:textId="77777777" w:rsidTr="000E7A95">
        <w:tc>
          <w:tcPr>
            <w:tcW w:w="810" w:type="dxa"/>
            <w:shd w:val="clear" w:color="auto" w:fill="F2F2F2"/>
            <w:vAlign w:val="center"/>
          </w:tcPr>
          <w:p w14:paraId="2B920361" w14:textId="77777777" w:rsidR="00F57E96" w:rsidRPr="00B4111F" w:rsidRDefault="00F57E96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B4111F">
              <w:rPr>
                <w:rFonts w:asciiTheme="majorHAnsi" w:hAnsiTheme="majorHAnsi"/>
                <w:sz w:val="22"/>
                <w:szCs w:val="20"/>
              </w:rPr>
              <w:t>L-1</w:t>
            </w:r>
          </w:p>
        </w:tc>
        <w:tc>
          <w:tcPr>
            <w:tcW w:w="7198" w:type="dxa"/>
            <w:gridSpan w:val="2"/>
            <w:vAlign w:val="center"/>
          </w:tcPr>
          <w:p w14:paraId="1B985870" w14:textId="77777777" w:rsidR="00F57E96" w:rsidRPr="00B4111F" w:rsidRDefault="00F57E96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</w:rPr>
            </w:pPr>
            <w:hyperlink r:id="rId9" w:history="1">
              <w:r w:rsidRPr="00B4111F">
                <w:rPr>
                  <w:rStyle w:val="Hyperlink"/>
                  <w:rFonts w:asciiTheme="majorHAnsi" w:hAnsiTheme="majorHAnsi"/>
                  <w:color w:val="auto"/>
                  <w:sz w:val="22"/>
                  <w:u w:val="none"/>
                </w:rPr>
                <w:t>Working at elevation</w:t>
              </w:r>
            </w:hyperlink>
            <w:r w:rsidRPr="00B4111F">
              <w:rPr>
                <w:rStyle w:val="Hyperlink"/>
                <w:rFonts w:asciiTheme="majorHAnsi" w:hAnsiTheme="majorHAnsi"/>
                <w:color w:val="auto"/>
                <w:sz w:val="22"/>
                <w:u w:val="none"/>
              </w:rPr>
              <w:t xml:space="preserve"> – is a safe work procedure (fall protection) in place?</w:t>
            </w:r>
          </w:p>
        </w:tc>
        <w:sdt>
          <w:sdtPr>
            <w:rPr>
              <w:rFonts w:asciiTheme="majorHAnsi" w:hAnsiTheme="majorHAnsi"/>
            </w:rPr>
            <w:id w:val="-2130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E857D01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7471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221971AC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3944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452A92F3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7E96" w:rsidRPr="00B4111F" w14:paraId="70DF3D48" w14:textId="77777777" w:rsidTr="000E7A95">
        <w:tc>
          <w:tcPr>
            <w:tcW w:w="810" w:type="dxa"/>
            <w:shd w:val="clear" w:color="auto" w:fill="F2F2F2"/>
            <w:vAlign w:val="center"/>
          </w:tcPr>
          <w:p w14:paraId="75685087" w14:textId="77777777" w:rsidR="00F57E96" w:rsidRPr="00B4111F" w:rsidRDefault="00F57E96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B4111F">
              <w:rPr>
                <w:rFonts w:asciiTheme="majorHAnsi" w:hAnsiTheme="majorHAnsi"/>
                <w:sz w:val="22"/>
                <w:szCs w:val="20"/>
              </w:rPr>
              <w:t>L-2</w:t>
            </w:r>
          </w:p>
        </w:tc>
        <w:tc>
          <w:tcPr>
            <w:tcW w:w="7198" w:type="dxa"/>
            <w:gridSpan w:val="2"/>
            <w:vAlign w:val="center"/>
          </w:tcPr>
          <w:p w14:paraId="3DE62ED9" w14:textId="77777777" w:rsidR="00F57E96" w:rsidRPr="00B4111F" w:rsidRDefault="00F57E96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</w:rPr>
            </w:pPr>
            <w:hyperlink r:id="rId10" w:history="1">
              <w:r w:rsidRPr="00B4111F">
                <w:rPr>
                  <w:rStyle w:val="Hyperlink"/>
                  <w:rFonts w:asciiTheme="majorHAnsi" w:hAnsiTheme="majorHAnsi"/>
                  <w:color w:val="auto"/>
                  <w:sz w:val="22"/>
                  <w:u w:val="none"/>
                </w:rPr>
                <w:t>Asbestos exposure</w:t>
              </w:r>
            </w:hyperlink>
            <w:r w:rsidRPr="00B4111F">
              <w:rPr>
                <w:rStyle w:val="Hyperlink"/>
                <w:rFonts w:asciiTheme="majorHAnsi" w:hAnsiTheme="majorHAnsi"/>
                <w:color w:val="auto"/>
                <w:sz w:val="22"/>
                <w:u w:val="none"/>
              </w:rPr>
              <w:t xml:space="preserve">  – is a safe work procedure in place?</w:t>
            </w:r>
          </w:p>
        </w:tc>
        <w:sdt>
          <w:sdtPr>
            <w:rPr>
              <w:rFonts w:asciiTheme="majorHAnsi" w:hAnsiTheme="majorHAnsi"/>
            </w:rPr>
            <w:id w:val="10131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2A01293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02077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11F55FC8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8441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0D682EFC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7E96" w:rsidRPr="00B4111F" w14:paraId="0D8906B9" w14:textId="77777777" w:rsidTr="000E7A95">
        <w:tc>
          <w:tcPr>
            <w:tcW w:w="810" w:type="dxa"/>
            <w:shd w:val="clear" w:color="auto" w:fill="F2F2F2"/>
            <w:vAlign w:val="center"/>
          </w:tcPr>
          <w:p w14:paraId="3F3ED4CA" w14:textId="77777777" w:rsidR="00F57E96" w:rsidRPr="00B4111F" w:rsidRDefault="00F57E96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B4111F">
              <w:rPr>
                <w:rFonts w:asciiTheme="majorHAnsi" w:hAnsiTheme="majorHAnsi"/>
                <w:sz w:val="22"/>
                <w:szCs w:val="20"/>
              </w:rPr>
              <w:t>L-3</w:t>
            </w:r>
          </w:p>
        </w:tc>
        <w:tc>
          <w:tcPr>
            <w:tcW w:w="7198" w:type="dxa"/>
            <w:gridSpan w:val="2"/>
            <w:vAlign w:val="center"/>
          </w:tcPr>
          <w:p w14:paraId="687616EE" w14:textId="77777777" w:rsidR="00F57E96" w:rsidRPr="00B4111F" w:rsidRDefault="00F57E96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 xml:space="preserve">Exposure to hazardous materials </w:t>
            </w:r>
            <w:r w:rsidRPr="00B4111F">
              <w:rPr>
                <w:rStyle w:val="Hyperlink"/>
                <w:rFonts w:asciiTheme="majorHAnsi" w:hAnsiTheme="majorHAnsi"/>
                <w:color w:val="auto"/>
                <w:sz w:val="22"/>
                <w:u w:val="none"/>
              </w:rPr>
              <w:t>– is a safe work procedure in place?</w:t>
            </w:r>
          </w:p>
        </w:tc>
        <w:sdt>
          <w:sdtPr>
            <w:rPr>
              <w:rFonts w:asciiTheme="majorHAnsi" w:hAnsiTheme="majorHAnsi"/>
            </w:rPr>
            <w:id w:val="172778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155AA897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62222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5202738F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83780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43181276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7E96" w:rsidRPr="00B4111F" w14:paraId="6479D335" w14:textId="77777777" w:rsidTr="000E7A95">
        <w:tc>
          <w:tcPr>
            <w:tcW w:w="810" w:type="dxa"/>
            <w:shd w:val="clear" w:color="auto" w:fill="F2F2F2"/>
            <w:vAlign w:val="center"/>
          </w:tcPr>
          <w:p w14:paraId="5CD3901E" w14:textId="77777777" w:rsidR="00F57E96" w:rsidRPr="00B4111F" w:rsidRDefault="00F57E96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B4111F">
              <w:rPr>
                <w:rFonts w:asciiTheme="majorHAnsi" w:hAnsiTheme="majorHAnsi"/>
                <w:sz w:val="22"/>
                <w:szCs w:val="20"/>
              </w:rPr>
              <w:t>L-4</w:t>
            </w:r>
          </w:p>
        </w:tc>
        <w:tc>
          <w:tcPr>
            <w:tcW w:w="7198" w:type="dxa"/>
            <w:gridSpan w:val="2"/>
            <w:vAlign w:val="center"/>
          </w:tcPr>
          <w:p w14:paraId="3B4CAF7B" w14:textId="77777777" w:rsidR="00F57E96" w:rsidRPr="00B4111F" w:rsidRDefault="00F57E96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</w:rPr>
            </w:pPr>
            <w:hyperlink r:id="rId11" w:history="1">
              <w:r w:rsidRPr="00B4111F">
                <w:rPr>
                  <w:rStyle w:val="Hyperlink"/>
                  <w:rFonts w:asciiTheme="majorHAnsi" w:hAnsiTheme="majorHAnsi"/>
                  <w:color w:val="auto"/>
                  <w:sz w:val="22"/>
                  <w:u w:val="none"/>
                </w:rPr>
                <w:t>Working in excavations</w:t>
              </w:r>
            </w:hyperlink>
            <w:r w:rsidRPr="00B4111F">
              <w:rPr>
                <w:rStyle w:val="Hyperlink"/>
                <w:rFonts w:asciiTheme="majorHAnsi" w:hAnsiTheme="majorHAnsi"/>
                <w:color w:val="auto"/>
                <w:sz w:val="22"/>
                <w:u w:val="none"/>
              </w:rPr>
              <w:t xml:space="preserve"> – is a safe work procedure in place?</w:t>
            </w:r>
          </w:p>
        </w:tc>
        <w:sdt>
          <w:sdtPr>
            <w:rPr>
              <w:rFonts w:asciiTheme="majorHAnsi" w:hAnsiTheme="majorHAnsi"/>
            </w:rPr>
            <w:id w:val="-202970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7F4E0B2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2115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585CCC6D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90997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7B1B618A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7E96" w:rsidRPr="00B4111F" w14:paraId="4EEB74D1" w14:textId="77777777" w:rsidTr="000E7A95">
        <w:tc>
          <w:tcPr>
            <w:tcW w:w="810" w:type="dxa"/>
            <w:shd w:val="clear" w:color="auto" w:fill="F2F2F2"/>
            <w:vAlign w:val="center"/>
          </w:tcPr>
          <w:p w14:paraId="30A87DA2" w14:textId="77777777" w:rsidR="00F57E96" w:rsidRPr="00B4111F" w:rsidRDefault="00F57E96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B4111F">
              <w:rPr>
                <w:rFonts w:asciiTheme="majorHAnsi" w:hAnsiTheme="majorHAnsi"/>
                <w:sz w:val="22"/>
                <w:szCs w:val="20"/>
              </w:rPr>
              <w:t>L-5</w:t>
            </w:r>
          </w:p>
        </w:tc>
        <w:tc>
          <w:tcPr>
            <w:tcW w:w="7198" w:type="dxa"/>
            <w:gridSpan w:val="2"/>
            <w:vAlign w:val="center"/>
          </w:tcPr>
          <w:p w14:paraId="4AE88079" w14:textId="77777777" w:rsidR="00F57E96" w:rsidRPr="00B4111F" w:rsidRDefault="00F57E96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</w:rPr>
            </w:pPr>
            <w:hyperlink r:id="rId12" w:history="1">
              <w:r w:rsidRPr="00B4111F">
                <w:rPr>
                  <w:rStyle w:val="Hyperlink"/>
                  <w:rFonts w:asciiTheme="majorHAnsi" w:hAnsiTheme="majorHAnsi"/>
                  <w:color w:val="auto"/>
                  <w:sz w:val="22"/>
                  <w:u w:val="none"/>
                </w:rPr>
                <w:t>Entry into confined space</w:t>
              </w:r>
            </w:hyperlink>
            <w:r w:rsidRPr="00B4111F">
              <w:rPr>
                <w:rStyle w:val="Hyperlink"/>
                <w:rFonts w:asciiTheme="majorHAnsi" w:hAnsiTheme="majorHAnsi"/>
                <w:color w:val="auto"/>
                <w:sz w:val="22"/>
                <w:u w:val="none"/>
              </w:rPr>
              <w:t xml:space="preserve"> – is a safe work procedure in place?</w:t>
            </w:r>
          </w:p>
        </w:tc>
        <w:sdt>
          <w:sdtPr>
            <w:rPr>
              <w:rFonts w:asciiTheme="majorHAnsi" w:hAnsiTheme="majorHAnsi"/>
            </w:rPr>
            <w:id w:val="-93914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54958CE1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5329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084A754C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8978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2B82AB1E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7E96" w:rsidRPr="00B4111F" w14:paraId="432303AE" w14:textId="77777777" w:rsidTr="000E7A95">
        <w:tc>
          <w:tcPr>
            <w:tcW w:w="810" w:type="dxa"/>
            <w:shd w:val="clear" w:color="auto" w:fill="F2F2F2"/>
            <w:vAlign w:val="center"/>
          </w:tcPr>
          <w:p w14:paraId="39ED4460" w14:textId="77777777" w:rsidR="00F57E96" w:rsidRPr="00B4111F" w:rsidRDefault="00F57E96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B4111F">
              <w:rPr>
                <w:rFonts w:asciiTheme="majorHAnsi" w:hAnsiTheme="majorHAnsi"/>
                <w:sz w:val="22"/>
                <w:szCs w:val="20"/>
              </w:rPr>
              <w:t>L-6</w:t>
            </w:r>
          </w:p>
        </w:tc>
        <w:tc>
          <w:tcPr>
            <w:tcW w:w="7198" w:type="dxa"/>
            <w:gridSpan w:val="2"/>
            <w:vAlign w:val="center"/>
          </w:tcPr>
          <w:p w14:paraId="5E64F788" w14:textId="77777777" w:rsidR="00F57E96" w:rsidRPr="00B4111F" w:rsidRDefault="00F57E96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 xml:space="preserve">Working near combustible dust </w:t>
            </w:r>
            <w:r w:rsidRPr="00B4111F">
              <w:rPr>
                <w:rStyle w:val="Hyperlink"/>
                <w:rFonts w:asciiTheme="majorHAnsi" w:hAnsiTheme="majorHAnsi"/>
                <w:color w:val="auto"/>
                <w:sz w:val="22"/>
                <w:u w:val="none"/>
              </w:rPr>
              <w:t>– is a safe work procedure in place?</w:t>
            </w:r>
          </w:p>
        </w:tc>
        <w:sdt>
          <w:sdtPr>
            <w:rPr>
              <w:rFonts w:asciiTheme="majorHAnsi" w:hAnsiTheme="majorHAnsi"/>
            </w:rPr>
            <w:id w:val="-103411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2790262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7583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575D4B9B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1104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312A69A1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7E96" w:rsidRPr="00B4111F" w14:paraId="11705E88" w14:textId="77777777" w:rsidTr="000E7A95">
        <w:tc>
          <w:tcPr>
            <w:tcW w:w="810" w:type="dxa"/>
            <w:shd w:val="clear" w:color="auto" w:fill="F2F2F2"/>
            <w:vAlign w:val="center"/>
          </w:tcPr>
          <w:p w14:paraId="3150FAE9" w14:textId="77777777" w:rsidR="00F57E96" w:rsidRPr="00B4111F" w:rsidRDefault="00F57E96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B4111F">
              <w:rPr>
                <w:rFonts w:asciiTheme="majorHAnsi" w:hAnsiTheme="majorHAnsi"/>
                <w:sz w:val="22"/>
                <w:szCs w:val="20"/>
              </w:rPr>
              <w:t>L-7</w:t>
            </w:r>
          </w:p>
        </w:tc>
        <w:tc>
          <w:tcPr>
            <w:tcW w:w="7198" w:type="dxa"/>
            <w:gridSpan w:val="2"/>
            <w:vAlign w:val="center"/>
          </w:tcPr>
          <w:p w14:paraId="0AB6882D" w14:textId="77777777" w:rsidR="00F57E96" w:rsidRPr="00B4111F" w:rsidRDefault="00F57E96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 xml:space="preserve">Hand falling or bucking </w:t>
            </w:r>
            <w:r w:rsidRPr="00B4111F">
              <w:rPr>
                <w:rStyle w:val="Hyperlink"/>
                <w:rFonts w:asciiTheme="majorHAnsi" w:hAnsiTheme="majorHAnsi"/>
                <w:color w:val="auto"/>
                <w:sz w:val="22"/>
                <w:u w:val="none"/>
              </w:rPr>
              <w:t>– is a safe work procedure in place?</w:t>
            </w:r>
          </w:p>
        </w:tc>
        <w:sdt>
          <w:sdtPr>
            <w:rPr>
              <w:rFonts w:asciiTheme="majorHAnsi" w:hAnsiTheme="majorHAnsi"/>
            </w:rPr>
            <w:id w:val="8227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1792DD6C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7283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78453F1D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40072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1393354C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7E96" w:rsidRPr="00B4111F" w14:paraId="4BC40FAD" w14:textId="77777777" w:rsidTr="000E7A95">
        <w:tc>
          <w:tcPr>
            <w:tcW w:w="810" w:type="dxa"/>
            <w:shd w:val="clear" w:color="auto" w:fill="F2F2F2"/>
            <w:vAlign w:val="center"/>
          </w:tcPr>
          <w:p w14:paraId="1EE74A8B" w14:textId="77777777" w:rsidR="00F57E96" w:rsidRPr="00B4111F" w:rsidRDefault="00F57E96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B4111F">
              <w:rPr>
                <w:rFonts w:asciiTheme="majorHAnsi" w:hAnsiTheme="majorHAnsi"/>
                <w:sz w:val="22"/>
                <w:szCs w:val="20"/>
              </w:rPr>
              <w:t>L-8</w:t>
            </w:r>
          </w:p>
        </w:tc>
        <w:tc>
          <w:tcPr>
            <w:tcW w:w="7198" w:type="dxa"/>
            <w:gridSpan w:val="2"/>
            <w:vAlign w:val="center"/>
          </w:tcPr>
          <w:p w14:paraId="2A2386BF" w14:textId="77777777" w:rsidR="00F57E96" w:rsidRPr="00B4111F" w:rsidRDefault="00F57E96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 xml:space="preserve">Use of explosives, or flammable or combustible materials </w:t>
            </w:r>
            <w:r w:rsidRPr="00B4111F">
              <w:rPr>
                <w:rStyle w:val="Hyperlink"/>
                <w:rFonts w:asciiTheme="majorHAnsi" w:hAnsiTheme="majorHAnsi"/>
                <w:color w:val="auto"/>
                <w:sz w:val="22"/>
                <w:u w:val="none"/>
              </w:rPr>
              <w:t>– is a safe work procedure in place?</w:t>
            </w:r>
          </w:p>
        </w:tc>
        <w:sdt>
          <w:sdtPr>
            <w:rPr>
              <w:rFonts w:asciiTheme="majorHAnsi" w:hAnsiTheme="majorHAnsi"/>
            </w:rPr>
            <w:id w:val="-62731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FF51578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68427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68456C64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7617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4A5C2353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7E96" w:rsidRPr="00B4111F" w14:paraId="7A9E9F52" w14:textId="77777777" w:rsidTr="000E7A95">
        <w:tc>
          <w:tcPr>
            <w:tcW w:w="810" w:type="dxa"/>
            <w:shd w:val="clear" w:color="auto" w:fill="F2F2F2"/>
            <w:vAlign w:val="center"/>
          </w:tcPr>
          <w:p w14:paraId="3B9A4899" w14:textId="77777777" w:rsidR="00F57E96" w:rsidRPr="00B4111F" w:rsidRDefault="00F57E96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B4111F">
              <w:rPr>
                <w:rFonts w:asciiTheme="majorHAnsi" w:hAnsiTheme="majorHAnsi"/>
                <w:sz w:val="22"/>
                <w:szCs w:val="20"/>
              </w:rPr>
              <w:t>L-9</w:t>
            </w:r>
          </w:p>
        </w:tc>
        <w:tc>
          <w:tcPr>
            <w:tcW w:w="7198" w:type="dxa"/>
            <w:gridSpan w:val="2"/>
            <w:vAlign w:val="center"/>
          </w:tcPr>
          <w:p w14:paraId="28DFECE0" w14:textId="77777777" w:rsidR="00F57E96" w:rsidRPr="00B4111F" w:rsidRDefault="00F57E96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</w:rPr>
            </w:pPr>
            <w:hyperlink r:id="rId13" w:history="1">
              <w:r w:rsidRPr="00B4111F">
                <w:rPr>
                  <w:rStyle w:val="Hyperlink"/>
                  <w:rFonts w:asciiTheme="majorHAnsi" w:hAnsiTheme="majorHAnsi"/>
                  <w:color w:val="auto"/>
                  <w:sz w:val="22"/>
                  <w:u w:val="none"/>
                </w:rPr>
                <w:t>De-energization, lockout, and safeguarding</w:t>
              </w:r>
            </w:hyperlink>
            <w:r w:rsidRPr="00B4111F">
              <w:rPr>
                <w:rStyle w:val="Hyperlink"/>
                <w:rFonts w:asciiTheme="majorHAnsi" w:hAnsiTheme="majorHAnsi"/>
                <w:color w:val="auto"/>
                <w:sz w:val="22"/>
                <w:u w:val="none"/>
              </w:rPr>
              <w:t xml:space="preserve"> – is a safe work procedure in place?</w:t>
            </w:r>
          </w:p>
        </w:tc>
        <w:sdt>
          <w:sdtPr>
            <w:rPr>
              <w:rFonts w:asciiTheme="majorHAnsi" w:hAnsiTheme="majorHAnsi"/>
            </w:rPr>
            <w:id w:val="-214010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18F184E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30045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59A43463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3607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0B7AA1D2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7E96" w:rsidRPr="00B4111F" w14:paraId="580E2FEC" w14:textId="77777777" w:rsidTr="000E7A95">
        <w:tc>
          <w:tcPr>
            <w:tcW w:w="810" w:type="dxa"/>
            <w:shd w:val="clear" w:color="auto" w:fill="F2F2F2"/>
            <w:vAlign w:val="center"/>
          </w:tcPr>
          <w:p w14:paraId="3253092C" w14:textId="77777777" w:rsidR="00F57E96" w:rsidRPr="00B4111F" w:rsidRDefault="00F57E96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B4111F">
              <w:rPr>
                <w:rFonts w:asciiTheme="majorHAnsi" w:hAnsiTheme="majorHAnsi"/>
                <w:sz w:val="22"/>
                <w:szCs w:val="20"/>
              </w:rPr>
              <w:t>L-10</w:t>
            </w:r>
          </w:p>
        </w:tc>
        <w:tc>
          <w:tcPr>
            <w:tcW w:w="7198" w:type="dxa"/>
            <w:gridSpan w:val="2"/>
            <w:vAlign w:val="center"/>
          </w:tcPr>
          <w:p w14:paraId="3693A48B" w14:textId="77777777" w:rsidR="00F57E96" w:rsidRPr="00B4111F" w:rsidRDefault="00F57E96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</w:rPr>
            </w:pPr>
            <w:hyperlink r:id="rId14" w:history="1">
              <w:r w:rsidRPr="00B4111F">
                <w:rPr>
                  <w:rStyle w:val="Hyperlink"/>
                  <w:rFonts w:asciiTheme="majorHAnsi" w:hAnsiTheme="majorHAnsi"/>
                  <w:color w:val="auto"/>
                  <w:sz w:val="22"/>
                  <w:u w:val="none"/>
                </w:rPr>
                <w:t>Exposure to violence</w:t>
              </w:r>
            </w:hyperlink>
            <w:r w:rsidRPr="00B4111F">
              <w:rPr>
                <w:rFonts w:asciiTheme="majorHAnsi" w:hAnsiTheme="majorHAnsi"/>
                <w:sz w:val="22"/>
              </w:rPr>
              <w:t xml:space="preserve"> </w:t>
            </w:r>
            <w:r w:rsidRPr="00B4111F">
              <w:rPr>
                <w:rStyle w:val="Hyperlink"/>
                <w:rFonts w:asciiTheme="majorHAnsi" w:hAnsiTheme="majorHAnsi"/>
                <w:color w:val="auto"/>
                <w:sz w:val="22"/>
                <w:u w:val="none"/>
              </w:rPr>
              <w:t xml:space="preserve">– is a safe work procedure in place? </w:t>
            </w:r>
          </w:p>
        </w:tc>
        <w:sdt>
          <w:sdtPr>
            <w:rPr>
              <w:rFonts w:asciiTheme="majorHAnsi" w:hAnsiTheme="majorHAnsi"/>
            </w:rPr>
            <w:id w:val="60361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591C2DE1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13120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2918F239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874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3D11343F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7E96" w:rsidRPr="00B4111F" w14:paraId="7B1ABAE1" w14:textId="77777777" w:rsidTr="000E7A95">
        <w:trPr>
          <w:trHeight w:val="328"/>
        </w:trPr>
        <w:tc>
          <w:tcPr>
            <w:tcW w:w="810" w:type="dxa"/>
            <w:shd w:val="clear" w:color="auto" w:fill="F2F2F2"/>
            <w:vAlign w:val="center"/>
          </w:tcPr>
          <w:p w14:paraId="3351652D" w14:textId="77777777" w:rsidR="00F57E96" w:rsidRPr="00B4111F" w:rsidRDefault="00F57E96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B4111F">
              <w:rPr>
                <w:rFonts w:asciiTheme="majorHAnsi" w:hAnsiTheme="majorHAnsi"/>
                <w:sz w:val="22"/>
                <w:szCs w:val="20"/>
              </w:rPr>
              <w:t>L-11</w:t>
            </w:r>
          </w:p>
        </w:tc>
        <w:tc>
          <w:tcPr>
            <w:tcW w:w="7198" w:type="dxa"/>
            <w:gridSpan w:val="2"/>
            <w:vAlign w:val="center"/>
          </w:tcPr>
          <w:p w14:paraId="54A32D2A" w14:textId="77777777" w:rsidR="00F57E96" w:rsidRPr="00B4111F" w:rsidRDefault="00F57E96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Are supervisors and workers aware of the requirement to have written procedures to ensure the safety of people working alone or in isolation?</w:t>
            </w:r>
          </w:p>
        </w:tc>
        <w:sdt>
          <w:sdtPr>
            <w:rPr>
              <w:rFonts w:asciiTheme="majorHAnsi" w:hAnsiTheme="majorHAnsi"/>
            </w:rPr>
            <w:id w:val="-134293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1308787B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54706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4702C074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5960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4F9DFDB4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7E96" w:rsidRPr="00B4111F" w14:paraId="1190D73B" w14:textId="77777777" w:rsidTr="000E7A95">
        <w:trPr>
          <w:trHeight w:val="328"/>
        </w:trPr>
        <w:tc>
          <w:tcPr>
            <w:tcW w:w="810" w:type="dxa"/>
            <w:shd w:val="clear" w:color="auto" w:fill="F2F2F2"/>
            <w:vAlign w:val="center"/>
          </w:tcPr>
          <w:p w14:paraId="4B80376F" w14:textId="77777777" w:rsidR="00F57E96" w:rsidRPr="00B4111F" w:rsidRDefault="00F57E96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B4111F">
              <w:rPr>
                <w:rFonts w:asciiTheme="majorHAnsi" w:hAnsiTheme="majorHAnsi"/>
                <w:sz w:val="22"/>
                <w:szCs w:val="20"/>
              </w:rPr>
              <w:t>L-12</w:t>
            </w:r>
          </w:p>
        </w:tc>
        <w:tc>
          <w:tcPr>
            <w:tcW w:w="7198" w:type="dxa"/>
            <w:gridSpan w:val="2"/>
            <w:vAlign w:val="center"/>
          </w:tcPr>
          <w:p w14:paraId="10DB742B" w14:textId="77777777" w:rsidR="00F57E96" w:rsidRPr="00B4111F" w:rsidRDefault="00F57E96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Other issues:</w:t>
            </w:r>
          </w:p>
        </w:tc>
        <w:sdt>
          <w:sdtPr>
            <w:rPr>
              <w:rFonts w:asciiTheme="majorHAnsi" w:hAnsiTheme="majorHAnsi"/>
            </w:rPr>
            <w:id w:val="-202230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E045D1A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6366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vAlign w:val="center"/>
              </w:tcPr>
              <w:p w14:paraId="1874933A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6685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4B40D74F" w14:textId="77777777" w:rsidR="00F57E96" w:rsidRPr="00B4111F" w:rsidRDefault="00F57E96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7E96" w:rsidRPr="00B02DD1" w14:paraId="0A43E501" w14:textId="77777777" w:rsidTr="000E7A95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10" w:type="dxa"/>
            <w:shd w:val="clear" w:color="auto" w:fill="FFFFFF" w:themeFill="background1"/>
          </w:tcPr>
          <w:p w14:paraId="7C9DAAA0" w14:textId="77777777" w:rsidR="00F57E96" w:rsidRPr="00B02DD1" w:rsidRDefault="00F57E96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Item #</w:t>
            </w:r>
          </w:p>
        </w:tc>
        <w:tc>
          <w:tcPr>
            <w:tcW w:w="8820" w:type="dxa"/>
            <w:gridSpan w:val="5"/>
            <w:vAlign w:val="center"/>
          </w:tcPr>
          <w:p w14:paraId="47A7C52B" w14:textId="77777777" w:rsidR="00F57E96" w:rsidRPr="00B02DD1" w:rsidRDefault="00F57E96" w:rsidP="000E7A95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Section / Site </w:t>
            </w:r>
            <w:r w:rsidRPr="00B02DD1">
              <w:rPr>
                <w:rFonts w:asciiTheme="majorHAnsi" w:hAnsiTheme="majorHAnsi"/>
                <w:b/>
              </w:rPr>
              <w:t>Inspection Notes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F57E96" w:rsidRPr="005C3C2F" w14:paraId="42FA7105" w14:textId="77777777" w:rsidTr="000E7A95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10" w:type="dxa"/>
            <w:shd w:val="clear" w:color="auto" w:fill="FFFFFF" w:themeFill="background1"/>
          </w:tcPr>
          <w:p w14:paraId="69B51DCB" w14:textId="77777777" w:rsidR="00F57E96" w:rsidRPr="005C3C2F" w:rsidRDefault="00F57E96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6444EB0E" w14:textId="77777777" w:rsidR="00F57E96" w:rsidRPr="005C3C2F" w:rsidRDefault="00F57E96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F57E96" w:rsidRPr="005C3C2F" w14:paraId="301F0161" w14:textId="77777777" w:rsidTr="000E7A95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10" w:type="dxa"/>
            <w:shd w:val="clear" w:color="auto" w:fill="FFFFFF" w:themeFill="background1"/>
          </w:tcPr>
          <w:p w14:paraId="1CCEAD1A" w14:textId="77777777" w:rsidR="00F57E96" w:rsidRPr="005C3C2F" w:rsidRDefault="00F57E96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3FD38195" w14:textId="77777777" w:rsidR="00F57E96" w:rsidRPr="005C3C2F" w:rsidRDefault="00F57E96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F57E96" w:rsidRPr="005C3C2F" w14:paraId="0B9A187E" w14:textId="77777777" w:rsidTr="000E7A95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10" w:type="dxa"/>
            <w:shd w:val="clear" w:color="auto" w:fill="FFFFFF" w:themeFill="background1"/>
          </w:tcPr>
          <w:p w14:paraId="3084AE52" w14:textId="77777777" w:rsidR="00F57E96" w:rsidRPr="005C3C2F" w:rsidRDefault="00F57E96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6D204F96" w14:textId="77777777" w:rsidR="00F57E96" w:rsidRPr="005C3C2F" w:rsidRDefault="00F57E96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F57E96" w:rsidRPr="005C3C2F" w14:paraId="603C86B1" w14:textId="77777777" w:rsidTr="000E7A95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10" w:type="dxa"/>
            <w:shd w:val="clear" w:color="auto" w:fill="FFFFFF" w:themeFill="background1"/>
          </w:tcPr>
          <w:p w14:paraId="31AA5BF0" w14:textId="77777777" w:rsidR="00F57E96" w:rsidRPr="005C3C2F" w:rsidRDefault="00F57E96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6F95C892" w14:textId="77777777" w:rsidR="00F57E96" w:rsidRPr="005C3C2F" w:rsidRDefault="00F57E96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F57E96" w:rsidRPr="005C3C2F" w14:paraId="06D21CD0" w14:textId="77777777" w:rsidTr="000E7A95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10" w:type="dxa"/>
            <w:shd w:val="clear" w:color="auto" w:fill="FFFFFF" w:themeFill="background1"/>
          </w:tcPr>
          <w:p w14:paraId="0D0825AC" w14:textId="77777777" w:rsidR="00F57E96" w:rsidRPr="005C3C2F" w:rsidRDefault="00F57E96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0C99E425" w14:textId="77777777" w:rsidR="00F57E96" w:rsidRPr="005C3C2F" w:rsidRDefault="00F57E96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</w:tbl>
    <w:p w14:paraId="1C24C201" w14:textId="77777777" w:rsidR="00F57E96" w:rsidRDefault="00F57E96" w:rsidP="00C95BAF">
      <w:pPr>
        <w:rPr>
          <w:sz w:val="28"/>
          <w:szCs w:val="28"/>
        </w:rPr>
      </w:pPr>
    </w:p>
    <w:p w14:paraId="74BF5529" w14:textId="77777777" w:rsidR="00F57E96" w:rsidRPr="00C95BAF" w:rsidRDefault="00F57E96" w:rsidP="00C95BAF">
      <w:pPr>
        <w:rPr>
          <w:vanish/>
          <w:sz w:val="28"/>
          <w:szCs w:val="28"/>
        </w:rPr>
      </w:pPr>
    </w:p>
    <w:sectPr w:rsidR="00F57E96" w:rsidRPr="00C95BAF" w:rsidSect="005802B7">
      <w:headerReference w:type="default" r:id="rId15"/>
      <w:footerReference w:type="default" r:id="rId16"/>
      <w:type w:val="continuous"/>
      <w:pgSz w:w="12240" w:h="15840"/>
      <w:pgMar w:top="1152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01D1A" w14:textId="77777777" w:rsidR="00EA74E9" w:rsidRDefault="00EA74E9" w:rsidP="00FB254B">
      <w:pPr>
        <w:spacing w:after="0" w:line="240" w:lineRule="auto"/>
      </w:pPr>
      <w:r>
        <w:separator/>
      </w:r>
    </w:p>
  </w:endnote>
  <w:endnote w:type="continuationSeparator" w:id="0">
    <w:p w14:paraId="767C6DDE" w14:textId="77777777" w:rsidR="00EA74E9" w:rsidRDefault="00EA74E9" w:rsidP="00F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732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DC648" w14:textId="7D351062" w:rsidR="00EA74E9" w:rsidRDefault="00EA74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E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AC7F69" w14:textId="77777777" w:rsidR="00EA74E9" w:rsidRDefault="00EA7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495E5" w14:textId="77777777" w:rsidR="00EA74E9" w:rsidRDefault="00EA74E9" w:rsidP="00FB254B">
      <w:pPr>
        <w:spacing w:after="0" w:line="240" w:lineRule="auto"/>
      </w:pPr>
      <w:r>
        <w:separator/>
      </w:r>
    </w:p>
  </w:footnote>
  <w:footnote w:type="continuationSeparator" w:id="0">
    <w:p w14:paraId="70B75D37" w14:textId="77777777" w:rsidR="00EA74E9" w:rsidRDefault="00EA74E9" w:rsidP="00F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8AD77" w14:textId="51BBEDB5" w:rsidR="00E8559E" w:rsidRDefault="00E8559E" w:rsidP="00E8559E">
    <w:pPr>
      <w:pStyle w:val="Header"/>
      <w:rPr>
        <w:rFonts w:ascii="Calibri Light" w:eastAsia="Calibri" w:hAnsi="Calibri Light" w:cs="Times New Roman"/>
      </w:rPr>
    </w:pPr>
    <w:r w:rsidRPr="008319AC">
      <w:rPr>
        <w:rFonts w:ascii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7C7862E3" wp14:editId="18DFAA5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05146" cy="550959"/>
          <wp:effectExtent l="0" t="0" r="0" b="1905"/>
          <wp:wrapTight wrapText="bothSides">
            <wp:wrapPolygon edited="0">
              <wp:start x="0" y="0"/>
              <wp:lineTo x="0" y="17190"/>
              <wp:lineTo x="5078" y="20927"/>
              <wp:lineTo x="15235" y="20927"/>
              <wp:lineTo x="20313" y="17190"/>
              <wp:lineTo x="203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46" cy="55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378C9" w14:textId="107E9054" w:rsidR="00E8559E" w:rsidRDefault="00E8559E" w:rsidP="00E8559E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Joint Occupational Health and Safety Committee/Local Safety Team</w:t>
    </w:r>
  </w:p>
  <w:p w14:paraId="796A10BD" w14:textId="6104CECE" w:rsidR="00EA74E9" w:rsidRDefault="00E8559E" w:rsidP="00E8559E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General Inspection Checklist and Report</w:t>
    </w:r>
  </w:p>
  <w:p w14:paraId="685F9F6B" w14:textId="77777777" w:rsidR="00E8559E" w:rsidRPr="00AD794E" w:rsidRDefault="00E8559E" w:rsidP="00E8559E">
    <w:pPr>
      <w:pStyle w:val="Header"/>
      <w:rPr>
        <w:rFonts w:ascii="Calibri Light" w:eastAsia="Calibri" w:hAnsi="Calibri Light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5FD"/>
    <w:multiLevelType w:val="hybridMultilevel"/>
    <w:tmpl w:val="2D825570"/>
    <w:lvl w:ilvl="0" w:tplc="1EEE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23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37A"/>
    <w:multiLevelType w:val="multilevel"/>
    <w:tmpl w:val="33E2E7A6"/>
    <w:lvl w:ilvl="0">
      <w:start w:val="1"/>
      <w:numFmt w:val="decimal"/>
      <w:pStyle w:val="tablebulletVerd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B4399F"/>
    <w:multiLevelType w:val="hybridMultilevel"/>
    <w:tmpl w:val="1C5E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97F"/>
    <w:multiLevelType w:val="hybridMultilevel"/>
    <w:tmpl w:val="08D2C5B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64CF"/>
    <w:multiLevelType w:val="hybridMultilevel"/>
    <w:tmpl w:val="46BE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8577C"/>
    <w:multiLevelType w:val="hybridMultilevel"/>
    <w:tmpl w:val="145434F8"/>
    <w:lvl w:ilvl="0" w:tplc="04090019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B4C6D63"/>
    <w:multiLevelType w:val="hybridMultilevel"/>
    <w:tmpl w:val="3EAA4A04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100"/>
    <w:multiLevelType w:val="hybridMultilevel"/>
    <w:tmpl w:val="CE3A37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F3ECC"/>
    <w:multiLevelType w:val="hybridMultilevel"/>
    <w:tmpl w:val="97622560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0B0F"/>
    <w:multiLevelType w:val="hybridMultilevel"/>
    <w:tmpl w:val="0388BD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5553474"/>
    <w:multiLevelType w:val="hybridMultilevel"/>
    <w:tmpl w:val="83B4148E"/>
    <w:lvl w:ilvl="0" w:tplc="F0AEDBE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202D"/>
    <w:multiLevelType w:val="hybridMultilevel"/>
    <w:tmpl w:val="1804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96B6A"/>
    <w:multiLevelType w:val="hybridMultilevel"/>
    <w:tmpl w:val="39889DBE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3A6C10A7"/>
    <w:multiLevelType w:val="hybridMultilevel"/>
    <w:tmpl w:val="2824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0594"/>
    <w:multiLevelType w:val="hybridMultilevel"/>
    <w:tmpl w:val="BA76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B1D4B"/>
    <w:multiLevelType w:val="hybridMultilevel"/>
    <w:tmpl w:val="FB30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2245"/>
    <w:multiLevelType w:val="hybridMultilevel"/>
    <w:tmpl w:val="434E719E"/>
    <w:lvl w:ilvl="0" w:tplc="CC347C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465B2"/>
    <w:multiLevelType w:val="hybridMultilevel"/>
    <w:tmpl w:val="367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A0F61"/>
    <w:multiLevelType w:val="hybridMultilevel"/>
    <w:tmpl w:val="7CB6AE9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FAC4DFA"/>
    <w:multiLevelType w:val="hybridMultilevel"/>
    <w:tmpl w:val="7E643676"/>
    <w:lvl w:ilvl="0" w:tplc="BCF6D4DE">
      <w:start w:val="1"/>
      <w:numFmt w:val="decimal"/>
      <w:pStyle w:val="itemnumber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C6F4C"/>
    <w:multiLevelType w:val="hybridMultilevel"/>
    <w:tmpl w:val="2DBCF5B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4242225"/>
    <w:multiLevelType w:val="hybridMultilevel"/>
    <w:tmpl w:val="55C4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23AF2"/>
    <w:multiLevelType w:val="hybridMultilevel"/>
    <w:tmpl w:val="4AD08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7E1D68"/>
    <w:multiLevelType w:val="hybridMultilevel"/>
    <w:tmpl w:val="E2F6BD24"/>
    <w:lvl w:ilvl="0" w:tplc="91B8E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838A0"/>
    <w:multiLevelType w:val="hybridMultilevel"/>
    <w:tmpl w:val="5F5013EC"/>
    <w:lvl w:ilvl="0" w:tplc="DEB6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B1B3F"/>
    <w:multiLevelType w:val="hybridMultilevel"/>
    <w:tmpl w:val="F432AA8A"/>
    <w:lvl w:ilvl="0" w:tplc="0EEE47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9785D"/>
    <w:multiLevelType w:val="hybridMultilevel"/>
    <w:tmpl w:val="8E525CC0"/>
    <w:lvl w:ilvl="0" w:tplc="B2ACF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C2AE3"/>
    <w:multiLevelType w:val="hybridMultilevel"/>
    <w:tmpl w:val="E572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C1ECE"/>
    <w:multiLevelType w:val="hybridMultilevel"/>
    <w:tmpl w:val="E84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71278"/>
    <w:multiLevelType w:val="hybridMultilevel"/>
    <w:tmpl w:val="F58A4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8711D"/>
    <w:multiLevelType w:val="hybridMultilevel"/>
    <w:tmpl w:val="4B009498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E57A4"/>
    <w:multiLevelType w:val="hybridMultilevel"/>
    <w:tmpl w:val="38046B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4B1076D"/>
    <w:multiLevelType w:val="hybridMultilevel"/>
    <w:tmpl w:val="0ED8E3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70265A9"/>
    <w:multiLevelType w:val="hybridMultilevel"/>
    <w:tmpl w:val="848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35AAD"/>
    <w:multiLevelType w:val="hybridMultilevel"/>
    <w:tmpl w:val="9CC6C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2"/>
  </w:num>
  <w:num w:numId="5">
    <w:abstractNumId w:val="17"/>
  </w:num>
  <w:num w:numId="6">
    <w:abstractNumId w:val="2"/>
  </w:num>
  <w:num w:numId="7">
    <w:abstractNumId w:val="34"/>
  </w:num>
  <w:num w:numId="8">
    <w:abstractNumId w:val="13"/>
  </w:num>
  <w:num w:numId="9">
    <w:abstractNumId w:val="4"/>
  </w:num>
  <w:num w:numId="10">
    <w:abstractNumId w:val="24"/>
  </w:num>
  <w:num w:numId="11">
    <w:abstractNumId w:val="0"/>
  </w:num>
  <w:num w:numId="12">
    <w:abstractNumId w:val="2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 w:numId="18">
    <w:abstractNumId w:val="28"/>
  </w:num>
  <w:num w:numId="19">
    <w:abstractNumId w:val="27"/>
  </w:num>
  <w:num w:numId="20">
    <w:abstractNumId w:val="22"/>
  </w:num>
  <w:num w:numId="21">
    <w:abstractNumId w:val="9"/>
  </w:num>
  <w:num w:numId="22">
    <w:abstractNumId w:val="32"/>
  </w:num>
  <w:num w:numId="23">
    <w:abstractNumId w:val="31"/>
  </w:num>
  <w:num w:numId="24">
    <w:abstractNumId w:val="15"/>
  </w:num>
  <w:num w:numId="25">
    <w:abstractNumId w:val="23"/>
  </w:num>
  <w:num w:numId="26">
    <w:abstractNumId w:val="30"/>
  </w:num>
  <w:num w:numId="27">
    <w:abstractNumId w:val="6"/>
  </w:num>
  <w:num w:numId="28">
    <w:abstractNumId w:val="20"/>
  </w:num>
  <w:num w:numId="29">
    <w:abstractNumId w:val="3"/>
  </w:num>
  <w:num w:numId="30">
    <w:abstractNumId w:val="5"/>
  </w:num>
  <w:num w:numId="31">
    <w:abstractNumId w:val="18"/>
  </w:num>
  <w:num w:numId="32">
    <w:abstractNumId w:val="25"/>
  </w:num>
  <w:num w:numId="33">
    <w:abstractNumId w:val="10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6"/>
  </w:num>
  <w:num w:numId="48">
    <w:abstractNumId w:val="7"/>
  </w:num>
  <w:num w:numId="49">
    <w:abstractNumId w:val="33"/>
  </w:num>
  <w:num w:numId="50">
    <w:abstractNumId w:val="29"/>
  </w:num>
  <w:num w:numId="51">
    <w:abstractNumId w:val="26"/>
  </w:num>
  <w:num w:numId="52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B"/>
    <w:rsid w:val="00004E8C"/>
    <w:rsid w:val="000062AF"/>
    <w:rsid w:val="0001083C"/>
    <w:rsid w:val="00012459"/>
    <w:rsid w:val="000139C6"/>
    <w:rsid w:val="00014A3E"/>
    <w:rsid w:val="00031D3F"/>
    <w:rsid w:val="00035FD2"/>
    <w:rsid w:val="000420E7"/>
    <w:rsid w:val="00044A6D"/>
    <w:rsid w:val="00052776"/>
    <w:rsid w:val="000530C2"/>
    <w:rsid w:val="000536FF"/>
    <w:rsid w:val="00055D62"/>
    <w:rsid w:val="00056836"/>
    <w:rsid w:val="00060C19"/>
    <w:rsid w:val="00061476"/>
    <w:rsid w:val="00063944"/>
    <w:rsid w:val="00073AB1"/>
    <w:rsid w:val="00081228"/>
    <w:rsid w:val="00082252"/>
    <w:rsid w:val="0008271B"/>
    <w:rsid w:val="00083195"/>
    <w:rsid w:val="0009030E"/>
    <w:rsid w:val="000915F3"/>
    <w:rsid w:val="000A08AC"/>
    <w:rsid w:val="000A0BB0"/>
    <w:rsid w:val="000A5FC0"/>
    <w:rsid w:val="000A77BF"/>
    <w:rsid w:val="000A77DA"/>
    <w:rsid w:val="000B0095"/>
    <w:rsid w:val="000B1E0A"/>
    <w:rsid w:val="000B5613"/>
    <w:rsid w:val="000C5E9D"/>
    <w:rsid w:val="000C62F7"/>
    <w:rsid w:val="000C711C"/>
    <w:rsid w:val="000D0745"/>
    <w:rsid w:val="000D20A5"/>
    <w:rsid w:val="000D3ED9"/>
    <w:rsid w:val="000D4F1D"/>
    <w:rsid w:val="000D5896"/>
    <w:rsid w:val="000D758A"/>
    <w:rsid w:val="000E0887"/>
    <w:rsid w:val="000E12BC"/>
    <w:rsid w:val="000E132B"/>
    <w:rsid w:val="000E387B"/>
    <w:rsid w:val="000F49B7"/>
    <w:rsid w:val="00104475"/>
    <w:rsid w:val="00112780"/>
    <w:rsid w:val="00113401"/>
    <w:rsid w:val="00115FEE"/>
    <w:rsid w:val="00126C41"/>
    <w:rsid w:val="001305AA"/>
    <w:rsid w:val="001321AD"/>
    <w:rsid w:val="00134FF4"/>
    <w:rsid w:val="0013674A"/>
    <w:rsid w:val="001565CE"/>
    <w:rsid w:val="001608A2"/>
    <w:rsid w:val="001608C0"/>
    <w:rsid w:val="00171521"/>
    <w:rsid w:val="00173C86"/>
    <w:rsid w:val="00176A68"/>
    <w:rsid w:val="00182209"/>
    <w:rsid w:val="001832F3"/>
    <w:rsid w:val="001926BA"/>
    <w:rsid w:val="001A0226"/>
    <w:rsid w:val="001A4FCC"/>
    <w:rsid w:val="001B30A3"/>
    <w:rsid w:val="001C1EE5"/>
    <w:rsid w:val="001D0246"/>
    <w:rsid w:val="001D0C85"/>
    <w:rsid w:val="001D437A"/>
    <w:rsid w:val="001E232E"/>
    <w:rsid w:val="001E3469"/>
    <w:rsid w:val="001E3BF7"/>
    <w:rsid w:val="0020003B"/>
    <w:rsid w:val="00201829"/>
    <w:rsid w:val="00215FE9"/>
    <w:rsid w:val="0023488E"/>
    <w:rsid w:val="002465EA"/>
    <w:rsid w:val="002643E6"/>
    <w:rsid w:val="002644EC"/>
    <w:rsid w:val="00264CFB"/>
    <w:rsid w:val="00266097"/>
    <w:rsid w:val="00274E59"/>
    <w:rsid w:val="00277FAE"/>
    <w:rsid w:val="00281555"/>
    <w:rsid w:val="00282B6F"/>
    <w:rsid w:val="00283191"/>
    <w:rsid w:val="00283D63"/>
    <w:rsid w:val="0029231A"/>
    <w:rsid w:val="00296B89"/>
    <w:rsid w:val="002A5381"/>
    <w:rsid w:val="002A55C0"/>
    <w:rsid w:val="002A67A2"/>
    <w:rsid w:val="002B0673"/>
    <w:rsid w:val="002B640D"/>
    <w:rsid w:val="002B6ECE"/>
    <w:rsid w:val="002C39D7"/>
    <w:rsid w:val="002C4923"/>
    <w:rsid w:val="002C4D09"/>
    <w:rsid w:val="002D2CC1"/>
    <w:rsid w:val="002D3AAF"/>
    <w:rsid w:val="002D4C24"/>
    <w:rsid w:val="002D5B18"/>
    <w:rsid w:val="002D71E1"/>
    <w:rsid w:val="002E115C"/>
    <w:rsid w:val="002E1F14"/>
    <w:rsid w:val="002E521E"/>
    <w:rsid w:val="002E5D61"/>
    <w:rsid w:val="002E7BCE"/>
    <w:rsid w:val="002F2510"/>
    <w:rsid w:val="002F31E6"/>
    <w:rsid w:val="002F65D9"/>
    <w:rsid w:val="0030053B"/>
    <w:rsid w:val="003039E8"/>
    <w:rsid w:val="00312BF6"/>
    <w:rsid w:val="00321CC7"/>
    <w:rsid w:val="00322591"/>
    <w:rsid w:val="00323E98"/>
    <w:rsid w:val="00330935"/>
    <w:rsid w:val="00330D61"/>
    <w:rsid w:val="00334BCF"/>
    <w:rsid w:val="003359A4"/>
    <w:rsid w:val="0033738D"/>
    <w:rsid w:val="003439B3"/>
    <w:rsid w:val="00345257"/>
    <w:rsid w:val="0035720F"/>
    <w:rsid w:val="00361A44"/>
    <w:rsid w:val="003632D5"/>
    <w:rsid w:val="003655FE"/>
    <w:rsid w:val="003671C2"/>
    <w:rsid w:val="00370D1F"/>
    <w:rsid w:val="00372EB4"/>
    <w:rsid w:val="003733C9"/>
    <w:rsid w:val="003737E0"/>
    <w:rsid w:val="0038610E"/>
    <w:rsid w:val="00397D64"/>
    <w:rsid w:val="003A4687"/>
    <w:rsid w:val="003A7D86"/>
    <w:rsid w:val="003B14C3"/>
    <w:rsid w:val="003B6802"/>
    <w:rsid w:val="003C0908"/>
    <w:rsid w:val="003C42D5"/>
    <w:rsid w:val="003C4DEC"/>
    <w:rsid w:val="003E245C"/>
    <w:rsid w:val="003E35A7"/>
    <w:rsid w:val="003E6766"/>
    <w:rsid w:val="003F501D"/>
    <w:rsid w:val="003F6CA6"/>
    <w:rsid w:val="003F79E2"/>
    <w:rsid w:val="00400860"/>
    <w:rsid w:val="00424C01"/>
    <w:rsid w:val="00444A55"/>
    <w:rsid w:val="004458F2"/>
    <w:rsid w:val="00447BAF"/>
    <w:rsid w:val="00451B0F"/>
    <w:rsid w:val="00452102"/>
    <w:rsid w:val="00460F87"/>
    <w:rsid w:val="00470F78"/>
    <w:rsid w:val="00470F7F"/>
    <w:rsid w:val="00472052"/>
    <w:rsid w:val="00472B69"/>
    <w:rsid w:val="00473D98"/>
    <w:rsid w:val="00491FA6"/>
    <w:rsid w:val="004971F3"/>
    <w:rsid w:val="004A0A4C"/>
    <w:rsid w:val="004A108F"/>
    <w:rsid w:val="004A1632"/>
    <w:rsid w:val="004A2E63"/>
    <w:rsid w:val="004A5900"/>
    <w:rsid w:val="004B0339"/>
    <w:rsid w:val="004B72C2"/>
    <w:rsid w:val="004C548A"/>
    <w:rsid w:val="004D2AF8"/>
    <w:rsid w:val="004D30BC"/>
    <w:rsid w:val="004D4170"/>
    <w:rsid w:val="004D6ECA"/>
    <w:rsid w:val="004F1AA1"/>
    <w:rsid w:val="004F3403"/>
    <w:rsid w:val="004F48E6"/>
    <w:rsid w:val="0050289D"/>
    <w:rsid w:val="00503FB0"/>
    <w:rsid w:val="005058C1"/>
    <w:rsid w:val="00511FBC"/>
    <w:rsid w:val="00514DDB"/>
    <w:rsid w:val="00516E83"/>
    <w:rsid w:val="00525696"/>
    <w:rsid w:val="005322B9"/>
    <w:rsid w:val="005422AA"/>
    <w:rsid w:val="00547139"/>
    <w:rsid w:val="005473FE"/>
    <w:rsid w:val="00552C9C"/>
    <w:rsid w:val="005541B8"/>
    <w:rsid w:val="005614CD"/>
    <w:rsid w:val="00576C98"/>
    <w:rsid w:val="005802B7"/>
    <w:rsid w:val="005805B1"/>
    <w:rsid w:val="00582770"/>
    <w:rsid w:val="0058536F"/>
    <w:rsid w:val="005A34DC"/>
    <w:rsid w:val="005A42D4"/>
    <w:rsid w:val="005A4B8A"/>
    <w:rsid w:val="005A65B9"/>
    <w:rsid w:val="005A6C52"/>
    <w:rsid w:val="005B291D"/>
    <w:rsid w:val="005B6954"/>
    <w:rsid w:val="005C3C2F"/>
    <w:rsid w:val="005C653C"/>
    <w:rsid w:val="005D570E"/>
    <w:rsid w:val="005E0FE5"/>
    <w:rsid w:val="005E23F7"/>
    <w:rsid w:val="005E3CBD"/>
    <w:rsid w:val="005E66BF"/>
    <w:rsid w:val="005E67BC"/>
    <w:rsid w:val="005E68E0"/>
    <w:rsid w:val="005E72DF"/>
    <w:rsid w:val="005F0816"/>
    <w:rsid w:val="0060653E"/>
    <w:rsid w:val="006074A2"/>
    <w:rsid w:val="00610425"/>
    <w:rsid w:val="00611C26"/>
    <w:rsid w:val="006135D4"/>
    <w:rsid w:val="006146F6"/>
    <w:rsid w:val="00615029"/>
    <w:rsid w:val="006207A8"/>
    <w:rsid w:val="00620DED"/>
    <w:rsid w:val="00635D2D"/>
    <w:rsid w:val="006406F7"/>
    <w:rsid w:val="00643C3B"/>
    <w:rsid w:val="00647119"/>
    <w:rsid w:val="00654519"/>
    <w:rsid w:val="006647D9"/>
    <w:rsid w:val="00665544"/>
    <w:rsid w:val="0066786A"/>
    <w:rsid w:val="006710B0"/>
    <w:rsid w:val="00672635"/>
    <w:rsid w:val="006924C1"/>
    <w:rsid w:val="00694A37"/>
    <w:rsid w:val="006A01D2"/>
    <w:rsid w:val="006A069A"/>
    <w:rsid w:val="006A4D6B"/>
    <w:rsid w:val="006A5107"/>
    <w:rsid w:val="006B4310"/>
    <w:rsid w:val="006B572C"/>
    <w:rsid w:val="006B7765"/>
    <w:rsid w:val="006C030E"/>
    <w:rsid w:val="006D1200"/>
    <w:rsid w:val="006D1296"/>
    <w:rsid w:val="006D514E"/>
    <w:rsid w:val="006E321F"/>
    <w:rsid w:val="006E733C"/>
    <w:rsid w:val="006F0928"/>
    <w:rsid w:val="006F1099"/>
    <w:rsid w:val="006F1B24"/>
    <w:rsid w:val="006F2377"/>
    <w:rsid w:val="006F4F20"/>
    <w:rsid w:val="006F7D54"/>
    <w:rsid w:val="007045A4"/>
    <w:rsid w:val="0070516B"/>
    <w:rsid w:val="00717748"/>
    <w:rsid w:val="00717F20"/>
    <w:rsid w:val="00725CCE"/>
    <w:rsid w:val="0073098B"/>
    <w:rsid w:val="007314E8"/>
    <w:rsid w:val="007334CB"/>
    <w:rsid w:val="00735008"/>
    <w:rsid w:val="00736D41"/>
    <w:rsid w:val="0074530D"/>
    <w:rsid w:val="007459D4"/>
    <w:rsid w:val="00745E0A"/>
    <w:rsid w:val="00750EF6"/>
    <w:rsid w:val="007535CB"/>
    <w:rsid w:val="00756E5B"/>
    <w:rsid w:val="0075767B"/>
    <w:rsid w:val="007624FC"/>
    <w:rsid w:val="00765424"/>
    <w:rsid w:val="00767FF4"/>
    <w:rsid w:val="00773056"/>
    <w:rsid w:val="00773BF9"/>
    <w:rsid w:val="00775992"/>
    <w:rsid w:val="00775B55"/>
    <w:rsid w:val="00776740"/>
    <w:rsid w:val="0077691A"/>
    <w:rsid w:val="00781353"/>
    <w:rsid w:val="00781745"/>
    <w:rsid w:val="007958B7"/>
    <w:rsid w:val="007A0B42"/>
    <w:rsid w:val="007A6637"/>
    <w:rsid w:val="007B002F"/>
    <w:rsid w:val="007B700B"/>
    <w:rsid w:val="007C53D4"/>
    <w:rsid w:val="007C64DE"/>
    <w:rsid w:val="007C7373"/>
    <w:rsid w:val="007D0645"/>
    <w:rsid w:val="007E1DB0"/>
    <w:rsid w:val="007E2F2E"/>
    <w:rsid w:val="007F04AA"/>
    <w:rsid w:val="007F2313"/>
    <w:rsid w:val="00800687"/>
    <w:rsid w:val="00804D83"/>
    <w:rsid w:val="00805962"/>
    <w:rsid w:val="0080668E"/>
    <w:rsid w:val="00812BA2"/>
    <w:rsid w:val="00813A4A"/>
    <w:rsid w:val="00813F2D"/>
    <w:rsid w:val="00824F47"/>
    <w:rsid w:val="00832ABD"/>
    <w:rsid w:val="00835D1C"/>
    <w:rsid w:val="0084163A"/>
    <w:rsid w:val="00845DFF"/>
    <w:rsid w:val="008536A5"/>
    <w:rsid w:val="00853CAB"/>
    <w:rsid w:val="00855EF9"/>
    <w:rsid w:val="008608EE"/>
    <w:rsid w:val="008618F4"/>
    <w:rsid w:val="00885B77"/>
    <w:rsid w:val="00887D47"/>
    <w:rsid w:val="00894D52"/>
    <w:rsid w:val="00897C81"/>
    <w:rsid w:val="008A4E5B"/>
    <w:rsid w:val="008A522B"/>
    <w:rsid w:val="008A6318"/>
    <w:rsid w:val="008A7392"/>
    <w:rsid w:val="008B1466"/>
    <w:rsid w:val="008B5E74"/>
    <w:rsid w:val="008B7914"/>
    <w:rsid w:val="008C2ADF"/>
    <w:rsid w:val="008D2E8D"/>
    <w:rsid w:val="008D33D6"/>
    <w:rsid w:val="008D56D1"/>
    <w:rsid w:val="008D5F82"/>
    <w:rsid w:val="008E0B6E"/>
    <w:rsid w:val="008E376B"/>
    <w:rsid w:val="008E546D"/>
    <w:rsid w:val="008E62A1"/>
    <w:rsid w:val="008E70D1"/>
    <w:rsid w:val="008F1123"/>
    <w:rsid w:val="008F4620"/>
    <w:rsid w:val="00914E39"/>
    <w:rsid w:val="00914EC4"/>
    <w:rsid w:val="00916428"/>
    <w:rsid w:val="00920713"/>
    <w:rsid w:val="00923AFD"/>
    <w:rsid w:val="00924E13"/>
    <w:rsid w:val="0093036B"/>
    <w:rsid w:val="00930AE0"/>
    <w:rsid w:val="00931135"/>
    <w:rsid w:val="00932130"/>
    <w:rsid w:val="0093733B"/>
    <w:rsid w:val="00945443"/>
    <w:rsid w:val="00952D18"/>
    <w:rsid w:val="009537C0"/>
    <w:rsid w:val="0096135B"/>
    <w:rsid w:val="0096339D"/>
    <w:rsid w:val="00965172"/>
    <w:rsid w:val="00967080"/>
    <w:rsid w:val="0097780F"/>
    <w:rsid w:val="009811A2"/>
    <w:rsid w:val="00997159"/>
    <w:rsid w:val="009971AB"/>
    <w:rsid w:val="009977F3"/>
    <w:rsid w:val="009A4DFD"/>
    <w:rsid w:val="009A6484"/>
    <w:rsid w:val="009A7363"/>
    <w:rsid w:val="009B0D45"/>
    <w:rsid w:val="009B1010"/>
    <w:rsid w:val="009B36EB"/>
    <w:rsid w:val="009B3F92"/>
    <w:rsid w:val="009B3FD8"/>
    <w:rsid w:val="009C728B"/>
    <w:rsid w:val="009D4D84"/>
    <w:rsid w:val="009E04C4"/>
    <w:rsid w:val="009E1EDC"/>
    <w:rsid w:val="009E3FCD"/>
    <w:rsid w:val="009E6308"/>
    <w:rsid w:val="009F066B"/>
    <w:rsid w:val="009F20DD"/>
    <w:rsid w:val="009F23B3"/>
    <w:rsid w:val="009F3E54"/>
    <w:rsid w:val="009F77FA"/>
    <w:rsid w:val="00A00554"/>
    <w:rsid w:val="00A01205"/>
    <w:rsid w:val="00A036BA"/>
    <w:rsid w:val="00A061CE"/>
    <w:rsid w:val="00A068D4"/>
    <w:rsid w:val="00A10132"/>
    <w:rsid w:val="00A172B3"/>
    <w:rsid w:val="00A243B2"/>
    <w:rsid w:val="00A32C70"/>
    <w:rsid w:val="00A33FD3"/>
    <w:rsid w:val="00A37790"/>
    <w:rsid w:val="00A43FA7"/>
    <w:rsid w:val="00A441FE"/>
    <w:rsid w:val="00A44A95"/>
    <w:rsid w:val="00A52A66"/>
    <w:rsid w:val="00A52C5F"/>
    <w:rsid w:val="00A57A25"/>
    <w:rsid w:val="00A607F5"/>
    <w:rsid w:val="00A6386F"/>
    <w:rsid w:val="00A63B2A"/>
    <w:rsid w:val="00A65E9D"/>
    <w:rsid w:val="00A70EDD"/>
    <w:rsid w:val="00A747D1"/>
    <w:rsid w:val="00A750E9"/>
    <w:rsid w:val="00A765C6"/>
    <w:rsid w:val="00A80D21"/>
    <w:rsid w:val="00A8684B"/>
    <w:rsid w:val="00A93FA7"/>
    <w:rsid w:val="00A973A8"/>
    <w:rsid w:val="00AA12B5"/>
    <w:rsid w:val="00AA18B9"/>
    <w:rsid w:val="00AB225E"/>
    <w:rsid w:val="00AB2595"/>
    <w:rsid w:val="00AB5B1E"/>
    <w:rsid w:val="00AC0A47"/>
    <w:rsid w:val="00AC175E"/>
    <w:rsid w:val="00AC4190"/>
    <w:rsid w:val="00AC71A9"/>
    <w:rsid w:val="00AC7FF3"/>
    <w:rsid w:val="00AD1F31"/>
    <w:rsid w:val="00AD5260"/>
    <w:rsid w:val="00AD6C12"/>
    <w:rsid w:val="00AD7561"/>
    <w:rsid w:val="00AD794E"/>
    <w:rsid w:val="00AF1AC2"/>
    <w:rsid w:val="00AF1D17"/>
    <w:rsid w:val="00AF2F62"/>
    <w:rsid w:val="00AF4016"/>
    <w:rsid w:val="00AF5BE9"/>
    <w:rsid w:val="00B02DD1"/>
    <w:rsid w:val="00B10B5E"/>
    <w:rsid w:val="00B11DB6"/>
    <w:rsid w:val="00B145D5"/>
    <w:rsid w:val="00B14B97"/>
    <w:rsid w:val="00B21C59"/>
    <w:rsid w:val="00B23A86"/>
    <w:rsid w:val="00B23BD4"/>
    <w:rsid w:val="00B263DD"/>
    <w:rsid w:val="00B330A4"/>
    <w:rsid w:val="00B3540C"/>
    <w:rsid w:val="00B357A2"/>
    <w:rsid w:val="00B4111F"/>
    <w:rsid w:val="00B47BD2"/>
    <w:rsid w:val="00B5058E"/>
    <w:rsid w:val="00B50667"/>
    <w:rsid w:val="00B62402"/>
    <w:rsid w:val="00B67757"/>
    <w:rsid w:val="00B72742"/>
    <w:rsid w:val="00B75E8E"/>
    <w:rsid w:val="00B763D0"/>
    <w:rsid w:val="00B76AED"/>
    <w:rsid w:val="00B96B16"/>
    <w:rsid w:val="00BA439F"/>
    <w:rsid w:val="00BA6157"/>
    <w:rsid w:val="00BB40B5"/>
    <w:rsid w:val="00BB50D5"/>
    <w:rsid w:val="00BB79A4"/>
    <w:rsid w:val="00BC2D2B"/>
    <w:rsid w:val="00BC318E"/>
    <w:rsid w:val="00BC47AE"/>
    <w:rsid w:val="00BD0A24"/>
    <w:rsid w:val="00BD3195"/>
    <w:rsid w:val="00BD5513"/>
    <w:rsid w:val="00BD5B4B"/>
    <w:rsid w:val="00BF0EE1"/>
    <w:rsid w:val="00BF3865"/>
    <w:rsid w:val="00C007CE"/>
    <w:rsid w:val="00C03855"/>
    <w:rsid w:val="00C14F1D"/>
    <w:rsid w:val="00C15C7D"/>
    <w:rsid w:val="00C1687E"/>
    <w:rsid w:val="00C244FA"/>
    <w:rsid w:val="00C27EAF"/>
    <w:rsid w:val="00C27F13"/>
    <w:rsid w:val="00C321D7"/>
    <w:rsid w:val="00C32412"/>
    <w:rsid w:val="00C32895"/>
    <w:rsid w:val="00C41FBD"/>
    <w:rsid w:val="00C4387F"/>
    <w:rsid w:val="00C43F53"/>
    <w:rsid w:val="00C45B54"/>
    <w:rsid w:val="00C46844"/>
    <w:rsid w:val="00C47AE0"/>
    <w:rsid w:val="00C51584"/>
    <w:rsid w:val="00C51E36"/>
    <w:rsid w:val="00C54ADA"/>
    <w:rsid w:val="00C60A1E"/>
    <w:rsid w:val="00C64481"/>
    <w:rsid w:val="00C65A7A"/>
    <w:rsid w:val="00C75CB1"/>
    <w:rsid w:val="00C764B0"/>
    <w:rsid w:val="00C77EAE"/>
    <w:rsid w:val="00C859FA"/>
    <w:rsid w:val="00C9589C"/>
    <w:rsid w:val="00C95BAF"/>
    <w:rsid w:val="00CA0892"/>
    <w:rsid w:val="00CA213D"/>
    <w:rsid w:val="00CA3CE2"/>
    <w:rsid w:val="00CA65B6"/>
    <w:rsid w:val="00CB09E7"/>
    <w:rsid w:val="00CB7A82"/>
    <w:rsid w:val="00CB7D54"/>
    <w:rsid w:val="00CD3C4D"/>
    <w:rsid w:val="00CD4256"/>
    <w:rsid w:val="00CE3653"/>
    <w:rsid w:val="00CE38E4"/>
    <w:rsid w:val="00CF4FC2"/>
    <w:rsid w:val="00CF64EC"/>
    <w:rsid w:val="00D00E22"/>
    <w:rsid w:val="00D02105"/>
    <w:rsid w:val="00D038CA"/>
    <w:rsid w:val="00D06867"/>
    <w:rsid w:val="00D11039"/>
    <w:rsid w:val="00D21592"/>
    <w:rsid w:val="00D23207"/>
    <w:rsid w:val="00D23CC0"/>
    <w:rsid w:val="00D27E7A"/>
    <w:rsid w:val="00D27F72"/>
    <w:rsid w:val="00D31033"/>
    <w:rsid w:val="00D34BF3"/>
    <w:rsid w:val="00D4321A"/>
    <w:rsid w:val="00D45B82"/>
    <w:rsid w:val="00D46E2B"/>
    <w:rsid w:val="00D535C2"/>
    <w:rsid w:val="00D54A24"/>
    <w:rsid w:val="00D613A1"/>
    <w:rsid w:val="00D652F5"/>
    <w:rsid w:val="00D66212"/>
    <w:rsid w:val="00D76EBA"/>
    <w:rsid w:val="00D82159"/>
    <w:rsid w:val="00D84E66"/>
    <w:rsid w:val="00D93261"/>
    <w:rsid w:val="00D9411A"/>
    <w:rsid w:val="00DA1325"/>
    <w:rsid w:val="00DA2DF0"/>
    <w:rsid w:val="00DB1722"/>
    <w:rsid w:val="00DB6F01"/>
    <w:rsid w:val="00DC0AE5"/>
    <w:rsid w:val="00DD0141"/>
    <w:rsid w:val="00DD45E5"/>
    <w:rsid w:val="00DD6671"/>
    <w:rsid w:val="00DD7646"/>
    <w:rsid w:val="00DE402C"/>
    <w:rsid w:val="00DE7DD3"/>
    <w:rsid w:val="00DF021D"/>
    <w:rsid w:val="00DF0776"/>
    <w:rsid w:val="00DF44C4"/>
    <w:rsid w:val="00E0271B"/>
    <w:rsid w:val="00E0437E"/>
    <w:rsid w:val="00E07EFC"/>
    <w:rsid w:val="00E10F53"/>
    <w:rsid w:val="00E13DC9"/>
    <w:rsid w:val="00E158C5"/>
    <w:rsid w:val="00E159AC"/>
    <w:rsid w:val="00E2215A"/>
    <w:rsid w:val="00E30C10"/>
    <w:rsid w:val="00E3539E"/>
    <w:rsid w:val="00E37716"/>
    <w:rsid w:val="00E42FD7"/>
    <w:rsid w:val="00E47EEF"/>
    <w:rsid w:val="00E72473"/>
    <w:rsid w:val="00E83FA9"/>
    <w:rsid w:val="00E8559E"/>
    <w:rsid w:val="00E90399"/>
    <w:rsid w:val="00E95E89"/>
    <w:rsid w:val="00E96431"/>
    <w:rsid w:val="00EA0949"/>
    <w:rsid w:val="00EA4E07"/>
    <w:rsid w:val="00EA73B6"/>
    <w:rsid w:val="00EA74E9"/>
    <w:rsid w:val="00EA7A5E"/>
    <w:rsid w:val="00EB11AD"/>
    <w:rsid w:val="00EB4689"/>
    <w:rsid w:val="00EB5C6D"/>
    <w:rsid w:val="00EB6CCB"/>
    <w:rsid w:val="00EC7EDF"/>
    <w:rsid w:val="00ED24BC"/>
    <w:rsid w:val="00EF195B"/>
    <w:rsid w:val="00EF4295"/>
    <w:rsid w:val="00EF6563"/>
    <w:rsid w:val="00F02C1C"/>
    <w:rsid w:val="00F06339"/>
    <w:rsid w:val="00F10BA7"/>
    <w:rsid w:val="00F1572E"/>
    <w:rsid w:val="00F15863"/>
    <w:rsid w:val="00F16831"/>
    <w:rsid w:val="00F175F2"/>
    <w:rsid w:val="00F17B86"/>
    <w:rsid w:val="00F20C50"/>
    <w:rsid w:val="00F24AF3"/>
    <w:rsid w:val="00F333D2"/>
    <w:rsid w:val="00F3397D"/>
    <w:rsid w:val="00F34DC8"/>
    <w:rsid w:val="00F447FE"/>
    <w:rsid w:val="00F4591C"/>
    <w:rsid w:val="00F51C6B"/>
    <w:rsid w:val="00F55293"/>
    <w:rsid w:val="00F5592B"/>
    <w:rsid w:val="00F57E96"/>
    <w:rsid w:val="00F60D65"/>
    <w:rsid w:val="00F63CA2"/>
    <w:rsid w:val="00F64894"/>
    <w:rsid w:val="00F734DE"/>
    <w:rsid w:val="00F764F4"/>
    <w:rsid w:val="00F76CA1"/>
    <w:rsid w:val="00F8174A"/>
    <w:rsid w:val="00F82A21"/>
    <w:rsid w:val="00F87855"/>
    <w:rsid w:val="00F96A93"/>
    <w:rsid w:val="00FA4815"/>
    <w:rsid w:val="00FA6651"/>
    <w:rsid w:val="00FB24F2"/>
    <w:rsid w:val="00FB254B"/>
    <w:rsid w:val="00FB5565"/>
    <w:rsid w:val="00FC5554"/>
    <w:rsid w:val="00FC6B63"/>
    <w:rsid w:val="00FC6EF6"/>
    <w:rsid w:val="00FD4592"/>
    <w:rsid w:val="00FD7AB3"/>
    <w:rsid w:val="00FE3ACD"/>
    <w:rsid w:val="00FE71EF"/>
    <w:rsid w:val="00FF2BCF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3E852C"/>
  <w15:docId w15:val="{435B876E-F7A2-4571-83A9-1906F95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CE"/>
  </w:style>
  <w:style w:type="paragraph" w:styleId="Heading1">
    <w:name w:val="heading 1"/>
    <w:basedOn w:val="Normal"/>
    <w:next w:val="Normal"/>
    <w:link w:val="Heading1Char"/>
    <w:uiPriority w:val="9"/>
    <w:qFormat/>
    <w:rsid w:val="00FB2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bullet">
    <w:name w:val="table bullet"/>
    <w:basedOn w:val="ListParagraph"/>
    <w:qFormat/>
    <w:rsid w:val="00FB254B"/>
    <w:pPr>
      <w:numPr>
        <w:numId w:val="1"/>
      </w:numPr>
      <w:tabs>
        <w:tab w:val="left" w:pos="317"/>
        <w:tab w:val="num" w:pos="360"/>
      </w:tabs>
      <w:spacing w:after="0" w:line="240" w:lineRule="auto"/>
      <w:ind w:left="317" w:hanging="270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qFormat/>
    <w:rsid w:val="00FB254B"/>
    <w:pPr>
      <w:spacing w:after="0" w:line="240" w:lineRule="auto"/>
    </w:pPr>
    <w:rPr>
      <w:rFonts w:ascii="Verdana" w:hAnsi="Verdana"/>
      <w:sz w:val="20"/>
    </w:rPr>
  </w:style>
  <w:style w:type="paragraph" w:customStyle="1" w:styleId="body10">
    <w:name w:val="body 10"/>
    <w:basedOn w:val="body"/>
    <w:qFormat/>
    <w:rsid w:val="00FB254B"/>
    <w:rPr>
      <w:szCs w:val="20"/>
    </w:rPr>
  </w:style>
  <w:style w:type="paragraph" w:customStyle="1" w:styleId="itemnumber">
    <w:name w:val="item number"/>
    <w:basedOn w:val="body"/>
    <w:qFormat/>
    <w:rsid w:val="00FB254B"/>
    <w:pPr>
      <w:numPr>
        <w:numId w:val="2"/>
      </w:numPr>
    </w:pPr>
  </w:style>
  <w:style w:type="paragraph" w:customStyle="1" w:styleId="tablebulletVerdana">
    <w:name w:val="table bullet Verdana"/>
    <w:basedOn w:val="Normal"/>
    <w:qFormat/>
    <w:rsid w:val="00FB254B"/>
    <w:pPr>
      <w:numPr>
        <w:numId w:val="3"/>
      </w:numPr>
      <w:tabs>
        <w:tab w:val="left" w:pos="317"/>
      </w:tabs>
      <w:spacing w:after="0" w:line="240" w:lineRule="auto"/>
      <w:contextualSpacing/>
    </w:pPr>
    <w:rPr>
      <w:rFonts w:ascii="Verdana" w:hAnsi="Verdana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B"/>
  </w:style>
  <w:style w:type="paragraph" w:styleId="Footer">
    <w:name w:val="footer"/>
    <w:basedOn w:val="Normal"/>
    <w:link w:val="Foot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B"/>
  </w:style>
  <w:style w:type="table" w:styleId="TableGrid">
    <w:name w:val="Table Grid"/>
    <w:basedOn w:val="TableNormal"/>
    <w:uiPriority w:val="39"/>
    <w:rsid w:val="0000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D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89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46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4D8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5E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E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s.ubc.ca/" TargetMode="External"/><Relationship Id="rId13" Type="http://schemas.openxmlformats.org/officeDocument/2006/relationships/hyperlink" Target="http://rms.ubc.ca/health-safety/safety-programs/general-safet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ms.ubc.ca/health-safety/safety-programs/general-safet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ksafebc.com/en/law-policy/occupational-health-safety/searchable-ohs-regulation/ohs-regulation/part-20-construction-excavation-and-demoli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ms.ubc.ca/health-safety/safety-programs/general-safe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s.ubc.ca/health-safety/safety-programs/general-safety/" TargetMode="External"/><Relationship Id="rId14" Type="http://schemas.openxmlformats.org/officeDocument/2006/relationships/hyperlink" Target="http://rms.ubc.ca/health-safety/safety-programs/personal-safety/workplace-violence-preven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36314-B536-4A17-A030-6D1D32F7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Klaver, Danielle</dc:creator>
  <cp:lastModifiedBy>Narsih, Teela</cp:lastModifiedBy>
  <cp:revision>2</cp:revision>
  <cp:lastPrinted>2018-09-27T19:18:00Z</cp:lastPrinted>
  <dcterms:created xsi:type="dcterms:W3CDTF">2018-12-05T22:55:00Z</dcterms:created>
  <dcterms:modified xsi:type="dcterms:W3CDTF">2018-12-05T22:55:00Z</dcterms:modified>
  <cp:contentStatus/>
</cp:coreProperties>
</file>